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2" w:rsidRDefault="00656F42" w:rsidP="00656F42">
      <w:pPr>
        <w:pStyle w:val="a3"/>
        <w:spacing w:after="0"/>
        <w:ind w:firstLine="709"/>
        <w:rPr>
          <w:color w:val="000000"/>
          <w:sz w:val="32"/>
          <w:szCs w:val="32"/>
        </w:rPr>
      </w:pPr>
      <w:r w:rsidRPr="00656F42">
        <w:rPr>
          <w:color w:val="000000"/>
          <w:sz w:val="32"/>
          <w:szCs w:val="32"/>
        </w:rPr>
        <w:t>Аннотация к рабочей программе ИЗО 5-8</w:t>
      </w:r>
      <w:bookmarkStart w:id="0" w:name="_GoBack"/>
      <w:bookmarkEnd w:id="0"/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color w:val="000000"/>
          <w:sz w:val="32"/>
          <w:szCs w:val="32"/>
        </w:rPr>
        <w:t xml:space="preserve">Рабочая программа </w:t>
      </w:r>
      <w:r>
        <w:rPr>
          <w:color w:val="000000"/>
          <w:sz w:val="32"/>
          <w:szCs w:val="32"/>
        </w:rPr>
        <w:t xml:space="preserve">рассчитана на 4 года обучения и </w:t>
      </w:r>
      <w:r w:rsidRPr="00824747">
        <w:rPr>
          <w:color w:val="000000"/>
          <w:sz w:val="32"/>
          <w:szCs w:val="32"/>
        </w:rPr>
        <w:t>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основного общего образования, утверждённого приказом министерства образования и науки РФ № 1897 от 17.12.2010 (с изменениями от 29.12.2014г., приказ МО РФ № 1644.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sz w:val="32"/>
          <w:szCs w:val="32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</w:t>
      </w:r>
      <w:r w:rsidRPr="00824747">
        <w:rPr>
          <w:color w:val="000000"/>
          <w:sz w:val="32"/>
          <w:szCs w:val="32"/>
        </w:rPr>
        <w:t xml:space="preserve">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color w:val="000000"/>
          <w:sz w:val="32"/>
          <w:szCs w:val="32"/>
        </w:rPr>
        <w:t>Содержание предмета учитывает возрастание</w:t>
      </w:r>
      <w:r w:rsidRPr="00824747">
        <w:rPr>
          <w:sz w:val="32"/>
          <w:szCs w:val="32"/>
        </w:rPr>
        <w:t xml:space="preserve"> </w:t>
      </w:r>
      <w:r w:rsidRPr="00824747">
        <w:rPr>
          <w:color w:val="000000"/>
          <w:sz w:val="32"/>
          <w:szCs w:val="32"/>
        </w:rPr>
        <w:t>роли визуального образа как средства познания, коммуникации и профессиональной деятельности в условиях современности.</w:t>
      </w:r>
      <w:r w:rsidRPr="00824747">
        <w:rPr>
          <w:sz w:val="32"/>
          <w:szCs w:val="32"/>
        </w:rPr>
        <w:t xml:space="preserve"> </w:t>
      </w:r>
      <w:r w:rsidRPr="00824747">
        <w:rPr>
          <w:color w:val="000000"/>
          <w:sz w:val="32"/>
          <w:szCs w:val="32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школе, которое опирается на полученный ими художественный опыт.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color w:val="000000"/>
          <w:sz w:val="32"/>
          <w:szCs w:val="32"/>
        </w:rPr>
        <w:t>Программа «Изобразительное искусство. 5-8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sz w:val="32"/>
          <w:szCs w:val="32"/>
        </w:rPr>
        <w:t xml:space="preserve">Основная цель школьного предмета «Изобразительное искусство» - развитие визуально 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  <w:r w:rsidRPr="00824747">
        <w:rPr>
          <w:sz w:val="32"/>
          <w:szCs w:val="32"/>
        </w:rPr>
        <w:lastRenderedPageBreak/>
        <w:t xml:space="preserve">Художественное развитие осуществляется в практической, </w:t>
      </w:r>
      <w:proofErr w:type="spellStart"/>
      <w:r w:rsidRPr="00824747">
        <w:rPr>
          <w:sz w:val="32"/>
          <w:szCs w:val="32"/>
        </w:rPr>
        <w:t>деятельностной</w:t>
      </w:r>
      <w:proofErr w:type="spellEnd"/>
      <w:r w:rsidRPr="00824747">
        <w:rPr>
          <w:sz w:val="32"/>
          <w:szCs w:val="32"/>
        </w:rPr>
        <w:t xml:space="preserve"> форме в процессе личностного художественного творчества.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sz w:val="32"/>
          <w:szCs w:val="32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sz w:val="32"/>
          <w:szCs w:val="32"/>
        </w:rPr>
        <w:t>Основные задачи предмета «Изобразительное искусство»: 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формирование понимания эмоционального и ценностного смысла визуально-пространственной формы; 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развитие способности ориентироваться в мире современной художественной культуры;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i/>
          <w:iCs/>
          <w:color w:val="000000"/>
          <w:sz w:val="32"/>
          <w:szCs w:val="32"/>
        </w:rPr>
        <w:t>Место учебного предмета в учебном плане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sz w:val="32"/>
          <w:szCs w:val="32"/>
        </w:rPr>
        <w:t>Предмет «Изобразительное искусство» относится к предметной области «Искусство»</w:t>
      </w:r>
      <w:r w:rsidRPr="00824747">
        <w:rPr>
          <w:color w:val="000000"/>
          <w:sz w:val="32"/>
          <w:szCs w:val="32"/>
        </w:rPr>
        <w:t xml:space="preserve"> рассчитан на 4 года обучения на уровне основного общего образования.</w:t>
      </w:r>
      <w:r w:rsidRPr="00824747">
        <w:rPr>
          <w:b/>
          <w:bCs/>
          <w:color w:val="000000"/>
          <w:sz w:val="32"/>
          <w:szCs w:val="32"/>
        </w:rPr>
        <w:t> </w:t>
      </w:r>
      <w:r w:rsidRPr="00824747">
        <w:rPr>
          <w:color w:val="000000"/>
          <w:sz w:val="32"/>
          <w:szCs w:val="32"/>
        </w:rPr>
        <w:t>В соответствии с</w:t>
      </w:r>
      <w:r>
        <w:rPr>
          <w:color w:val="000000"/>
          <w:sz w:val="32"/>
          <w:szCs w:val="32"/>
        </w:rPr>
        <w:t xml:space="preserve"> учебным планом ГБОУ СОШ № 474</w:t>
      </w:r>
      <w:r w:rsidRPr="00824747">
        <w:rPr>
          <w:color w:val="000000"/>
          <w:sz w:val="32"/>
          <w:szCs w:val="32"/>
        </w:rPr>
        <w:t xml:space="preserve"> предмет «</w:t>
      </w:r>
      <w:r w:rsidRPr="00824747">
        <w:rPr>
          <w:sz w:val="32"/>
          <w:szCs w:val="32"/>
        </w:rPr>
        <w:t>Изобразительное искусство</w:t>
      </w:r>
      <w:r w:rsidRPr="00824747">
        <w:rPr>
          <w:color w:val="000000"/>
          <w:sz w:val="32"/>
          <w:szCs w:val="32"/>
        </w:rPr>
        <w:t xml:space="preserve">» </w:t>
      </w:r>
      <w:r w:rsidRPr="00824747">
        <w:rPr>
          <w:color w:val="000000"/>
          <w:sz w:val="32"/>
          <w:szCs w:val="32"/>
        </w:rPr>
        <w:lastRenderedPageBreak/>
        <w:t>изучается в 5-8 классах по 1 часу в неделю за счёт часов обязательной части учебного плана. Общий объём учебного времени в год составляет 34 часа.</w:t>
      </w:r>
    </w:p>
    <w:p w:rsidR="00656F42" w:rsidRPr="00824747" w:rsidRDefault="00656F42" w:rsidP="00656F42">
      <w:pPr>
        <w:pStyle w:val="a3"/>
        <w:spacing w:after="0"/>
        <w:jc w:val="center"/>
        <w:rPr>
          <w:sz w:val="32"/>
          <w:szCs w:val="32"/>
        </w:rPr>
      </w:pPr>
      <w:r w:rsidRPr="00824747">
        <w:rPr>
          <w:b/>
          <w:bCs/>
          <w:color w:val="000000"/>
          <w:sz w:val="32"/>
          <w:szCs w:val="32"/>
        </w:rPr>
        <w:t xml:space="preserve">Личностные, </w:t>
      </w:r>
      <w:proofErr w:type="spellStart"/>
      <w:r w:rsidRPr="00824747">
        <w:rPr>
          <w:b/>
          <w:bCs/>
          <w:color w:val="000000"/>
          <w:sz w:val="32"/>
          <w:szCs w:val="32"/>
        </w:rPr>
        <w:t>метапредметные</w:t>
      </w:r>
      <w:proofErr w:type="spellEnd"/>
      <w:r w:rsidRPr="00824747">
        <w:rPr>
          <w:b/>
          <w:bCs/>
          <w:color w:val="000000"/>
          <w:sz w:val="32"/>
          <w:szCs w:val="32"/>
        </w:rPr>
        <w:t xml:space="preserve"> и предметные результаты освоения учебного предмета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color w:val="000000"/>
          <w:sz w:val="32"/>
          <w:szCs w:val="32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824747">
        <w:rPr>
          <w:color w:val="000000"/>
          <w:sz w:val="32"/>
          <w:szCs w:val="32"/>
        </w:rPr>
        <w:t>метапредметных</w:t>
      </w:r>
      <w:proofErr w:type="spellEnd"/>
      <w:r w:rsidRPr="00824747">
        <w:rPr>
          <w:color w:val="000000"/>
          <w:sz w:val="32"/>
          <w:szCs w:val="32"/>
        </w:rPr>
        <w:t xml:space="preserve"> и предметных результатов.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color w:val="000000"/>
          <w:sz w:val="32"/>
          <w:szCs w:val="32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</w:t>
      </w:r>
      <w:r w:rsidRPr="00824747">
        <w:rPr>
          <w:color w:val="000000"/>
          <w:sz w:val="32"/>
          <w:szCs w:val="32"/>
        </w:rPr>
        <w:lastRenderedPageBreak/>
        <w:t>деятельности;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proofErr w:type="spellStart"/>
      <w:r w:rsidRPr="00824747">
        <w:rPr>
          <w:color w:val="000000"/>
          <w:sz w:val="32"/>
          <w:szCs w:val="32"/>
        </w:rPr>
        <w:t>Метапредметные</w:t>
      </w:r>
      <w:proofErr w:type="spellEnd"/>
      <w:r w:rsidRPr="00824747">
        <w:rPr>
          <w:color w:val="000000"/>
          <w:sz w:val="32"/>
          <w:szCs w:val="32"/>
        </w:rPr>
        <w:t xml:space="preserve"> результаты характеризуют уровень </w:t>
      </w:r>
      <w:proofErr w:type="spellStart"/>
      <w:r w:rsidRPr="00824747">
        <w:rPr>
          <w:color w:val="000000"/>
          <w:sz w:val="32"/>
          <w:szCs w:val="32"/>
        </w:rPr>
        <w:t>сформированности</w:t>
      </w:r>
      <w:proofErr w:type="spellEnd"/>
      <w:r w:rsidRPr="00824747">
        <w:rPr>
          <w:color w:val="000000"/>
          <w:sz w:val="32"/>
          <w:szCs w:val="32"/>
        </w:rPr>
        <w:t xml:space="preserve"> универсальных способностей учащихся, проявляющихся в познавательной и практической творческой деятельности: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56F42" w:rsidRPr="00824747" w:rsidRDefault="00656F42" w:rsidP="00656F42">
      <w:pPr>
        <w:pStyle w:val="a3"/>
        <w:spacing w:after="0"/>
        <w:ind w:firstLine="709"/>
        <w:rPr>
          <w:sz w:val="32"/>
          <w:szCs w:val="32"/>
        </w:rPr>
      </w:pPr>
      <w:r w:rsidRPr="00824747">
        <w:rPr>
          <w:color w:val="000000"/>
          <w:sz w:val="32"/>
          <w:szCs w:val="32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</w:t>
      </w:r>
      <w:r w:rsidRPr="00824747">
        <w:rPr>
          <w:color w:val="000000"/>
          <w:sz w:val="32"/>
          <w:szCs w:val="32"/>
        </w:rPr>
        <w:lastRenderedPageBreak/>
        <w:t>творческого воображения;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93B99" w:rsidRDefault="00656F42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BB"/>
    <w:rsid w:val="00102CBB"/>
    <w:rsid w:val="00656F42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239E"/>
  <w15:chartTrackingRefBased/>
  <w15:docId w15:val="{1A92A3B2-EA51-4442-B7F7-47727DC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F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2019-11-27T09:27:00Z</dcterms:created>
  <dcterms:modified xsi:type="dcterms:W3CDTF">2019-11-27T09:30:00Z</dcterms:modified>
</cp:coreProperties>
</file>