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CC" w:rsidRPr="00E437CC" w:rsidRDefault="00E437CC" w:rsidP="00E437CC">
      <w:pPr>
        <w:pStyle w:val="1"/>
        <w:rPr>
          <w:sz w:val="32"/>
          <w:szCs w:val="32"/>
        </w:rPr>
      </w:pPr>
      <w:r>
        <w:rPr>
          <w:rFonts w:ascii="TimesNewRomanPSMT" w:hAnsi="TimesNewRomanPSMT" w:cs="TimesNewRomanPSMT"/>
          <w:b w:val="0"/>
          <w:bCs w:val="0"/>
          <w:kern w:val="0"/>
          <w:sz w:val="28"/>
          <w:szCs w:val="28"/>
        </w:rPr>
        <w:t xml:space="preserve">       </w:t>
      </w:r>
      <w:r w:rsidRPr="00E437CC">
        <w:rPr>
          <w:sz w:val="32"/>
          <w:szCs w:val="32"/>
        </w:rPr>
        <w:t>Аннотация к ра</w:t>
      </w:r>
      <w:r w:rsidR="00D7235A">
        <w:rPr>
          <w:sz w:val="32"/>
          <w:szCs w:val="32"/>
        </w:rPr>
        <w:t>бочей программе по литературе 11</w:t>
      </w:r>
      <w:r w:rsidRPr="00E437CC">
        <w:rPr>
          <w:sz w:val="32"/>
          <w:szCs w:val="32"/>
        </w:rPr>
        <w:t xml:space="preserve"> класс</w:t>
      </w:r>
    </w:p>
    <w:p w:rsidR="00D7235A" w:rsidRPr="00D7235A" w:rsidRDefault="00D7235A" w:rsidP="00D7235A">
      <w:pPr>
        <w:ind w:firstLine="708"/>
        <w:jc w:val="both"/>
      </w:pPr>
      <w:r w:rsidRPr="00D7235A">
        <w:t xml:space="preserve">Рабочая программа курса литературы для 11 класса разработана на основе Федерального компонента Государственного образовательного стандарта, утверждённого Приказом Минобразования РФ от 05.03.2004 года № 1089. с учетом Примерной программы среднего (полного) общего образования по литературе (базовый уровень), с учетом учебника под редакцией </w:t>
      </w:r>
      <w:proofErr w:type="spellStart"/>
      <w:r w:rsidRPr="00D7235A">
        <w:t>В.Ю.Лебедева</w:t>
      </w:r>
      <w:proofErr w:type="spellEnd"/>
    </w:p>
    <w:p w:rsidR="00D7235A" w:rsidRPr="00D7235A" w:rsidRDefault="00D7235A" w:rsidP="00D7235A">
      <w:r w:rsidRPr="00D7235A">
        <w:t xml:space="preserve">В данное время класс работает по учебнику «Русский язык и литература </w:t>
      </w:r>
      <w:proofErr w:type="spellStart"/>
      <w:r w:rsidRPr="00D7235A">
        <w:t>Литература</w:t>
      </w:r>
      <w:proofErr w:type="spellEnd"/>
      <w:r w:rsidRPr="00D7235A">
        <w:t xml:space="preserve"> 11 класс».  Учебник для общеобразовательных учебных заведений в 2-х частях. Автор </w:t>
      </w:r>
      <w:proofErr w:type="spellStart"/>
      <w:r w:rsidRPr="00D7235A">
        <w:t>В.Ю.Лебедев</w:t>
      </w:r>
      <w:proofErr w:type="spellEnd"/>
      <w:r w:rsidRPr="00D7235A">
        <w:t>. 3-е издание М.: Просвещение, 2016</w:t>
      </w:r>
    </w:p>
    <w:p w:rsidR="00D7235A" w:rsidRPr="00D7235A" w:rsidRDefault="00D7235A" w:rsidP="00D7235A">
      <w:pPr>
        <w:ind w:firstLine="426"/>
        <w:jc w:val="both"/>
      </w:pPr>
      <w:r w:rsidRPr="00D7235A">
        <w:t xml:space="preserve"> Программа рассчитана на 102 часа (по 3 часа в неделю).</w:t>
      </w:r>
    </w:p>
    <w:p w:rsidR="00D7235A" w:rsidRPr="00D7235A" w:rsidRDefault="00D7235A" w:rsidP="00D7235A">
      <w:pPr>
        <w:ind w:firstLine="426"/>
        <w:jc w:val="both"/>
      </w:pPr>
    </w:p>
    <w:p w:rsidR="00D7235A" w:rsidRPr="00D7235A" w:rsidRDefault="00D7235A" w:rsidP="00D7235A">
      <w:pPr>
        <w:ind w:firstLine="426"/>
        <w:jc w:val="both"/>
        <w:rPr>
          <w:b/>
          <w:sz w:val="36"/>
          <w:szCs w:val="36"/>
        </w:rPr>
      </w:pPr>
      <w:r w:rsidRPr="00D7235A">
        <w:rPr>
          <w:b/>
          <w:sz w:val="36"/>
          <w:szCs w:val="36"/>
        </w:rPr>
        <w:t>ПЛАНИРУЕМЫЕ РЕЗУЛЬТАТЫ</w:t>
      </w:r>
    </w:p>
    <w:p w:rsidR="00D7235A" w:rsidRPr="00D7235A" w:rsidRDefault="00D7235A" w:rsidP="00D7235A">
      <w:pPr>
        <w:ind w:firstLine="426"/>
        <w:jc w:val="both"/>
        <w:rPr>
          <w:b/>
        </w:rPr>
      </w:pPr>
    </w:p>
    <w:p w:rsidR="00D7235A" w:rsidRPr="00D7235A" w:rsidRDefault="00D7235A" w:rsidP="00D7235A">
      <w:pPr>
        <w:jc w:val="both"/>
      </w:pPr>
      <w:r w:rsidRPr="00D7235A">
        <w:t>В результате изучения курса литературы в 11 классе   выпускник должен:</w:t>
      </w:r>
    </w:p>
    <w:p w:rsidR="00D7235A" w:rsidRPr="00D7235A" w:rsidRDefault="00D7235A" w:rsidP="00D7235A">
      <w:pPr>
        <w:jc w:val="both"/>
      </w:pPr>
      <w:r w:rsidRPr="00D7235A">
        <w:rPr>
          <w:b/>
          <w:bCs/>
        </w:rPr>
        <w:t xml:space="preserve"> знать/понимать</w:t>
      </w:r>
      <w:r w:rsidRPr="00D7235A">
        <w:rPr>
          <w:bCs/>
        </w:rPr>
        <w:t>:</w:t>
      </w:r>
      <w:bookmarkStart w:id="0" w:name="_GoBack"/>
      <w:bookmarkEnd w:id="0"/>
    </w:p>
    <w:p w:rsidR="00D7235A" w:rsidRPr="00D7235A" w:rsidRDefault="00D7235A" w:rsidP="00D7235A">
      <w:pPr>
        <w:jc w:val="both"/>
      </w:pPr>
      <w:r w:rsidRPr="00D7235A">
        <w:t xml:space="preserve">-образную природу словесного искусства; </w:t>
      </w:r>
    </w:p>
    <w:p w:rsidR="00D7235A" w:rsidRPr="00D7235A" w:rsidRDefault="00D7235A" w:rsidP="00D7235A">
      <w:pPr>
        <w:jc w:val="both"/>
      </w:pPr>
      <w:r w:rsidRPr="00D7235A">
        <w:t xml:space="preserve">-содержание изученных литературных произведений; </w:t>
      </w:r>
    </w:p>
    <w:p w:rsidR="00D7235A" w:rsidRPr="00D7235A" w:rsidRDefault="00D7235A" w:rsidP="00D7235A">
      <w:pPr>
        <w:jc w:val="both"/>
      </w:pPr>
      <w:r w:rsidRPr="00D7235A">
        <w:t xml:space="preserve">-основные факты жизни и творчества писателей XX вв., этапы их творческой эволюции; </w:t>
      </w:r>
    </w:p>
    <w:p w:rsidR="00D7235A" w:rsidRPr="00D7235A" w:rsidRDefault="00D7235A" w:rsidP="00D7235A">
      <w:pPr>
        <w:jc w:val="both"/>
      </w:pPr>
      <w:r w:rsidRPr="00D7235A">
        <w:t xml:space="preserve">-историко-культурный контекст и творческую историю изучаемых произведений; </w:t>
      </w:r>
    </w:p>
    <w:p w:rsidR="00D7235A" w:rsidRPr="00D7235A" w:rsidRDefault="00D7235A" w:rsidP="00D7235A">
      <w:pPr>
        <w:jc w:val="both"/>
      </w:pPr>
      <w:r w:rsidRPr="00D7235A">
        <w:t xml:space="preserve">-основные закономерности историко-литературного процесса; сведения об отдельных периодах его развития; черты литературных направлений и течений; </w:t>
      </w:r>
    </w:p>
    <w:p w:rsidR="00D7235A" w:rsidRPr="00D7235A" w:rsidRDefault="00D7235A" w:rsidP="00D7235A">
      <w:pPr>
        <w:jc w:val="both"/>
      </w:pPr>
      <w:r w:rsidRPr="00D7235A">
        <w:t>-основные теоретико-литературные понятия;</w:t>
      </w:r>
    </w:p>
    <w:p w:rsidR="00D7235A" w:rsidRPr="00D7235A" w:rsidRDefault="00D7235A" w:rsidP="00D7235A">
      <w:pPr>
        <w:jc w:val="both"/>
        <w:rPr>
          <w:b/>
        </w:rPr>
      </w:pPr>
      <w:r w:rsidRPr="00D7235A">
        <w:rPr>
          <w:b/>
          <w:bCs/>
        </w:rPr>
        <w:t>уметь:</w:t>
      </w:r>
      <w:r w:rsidRPr="00D7235A">
        <w:rPr>
          <w:b/>
          <w:bCs/>
        </w:rPr>
        <w:tab/>
      </w:r>
    </w:p>
    <w:p w:rsidR="00D7235A" w:rsidRPr="00D7235A" w:rsidRDefault="00D7235A" w:rsidP="00D7235A">
      <w:pPr>
        <w:jc w:val="both"/>
      </w:pPr>
      <w:r w:rsidRPr="00D7235A">
        <w:t xml:space="preserve">-воспроизводить содержание литературного произведения; </w:t>
      </w:r>
    </w:p>
    <w:p w:rsidR="00D7235A" w:rsidRPr="00D7235A" w:rsidRDefault="00D7235A" w:rsidP="00D7235A">
      <w:pPr>
        <w:jc w:val="both"/>
      </w:pPr>
      <w:r w:rsidRPr="00D7235A">
        <w:t xml:space="preserve">-анализировать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</w:r>
    </w:p>
    <w:p w:rsidR="00D7235A" w:rsidRPr="00D7235A" w:rsidRDefault="00D7235A" w:rsidP="00D7235A">
      <w:pPr>
        <w:jc w:val="both"/>
      </w:pPr>
      <w:r w:rsidRPr="00D7235A">
        <w:t xml:space="preserve">-соотносить художественную литературу с фактами общественной жизни и культуры; раскрывать роль литературы в духовном и культурном развитии общества; </w:t>
      </w:r>
    </w:p>
    <w:p w:rsidR="00D7235A" w:rsidRPr="00D7235A" w:rsidRDefault="00D7235A" w:rsidP="00D7235A">
      <w:pPr>
        <w:jc w:val="both"/>
      </w:pPr>
      <w:r w:rsidRPr="00D7235A">
        <w:t xml:space="preserve">-соотносить изучаемое произведение с литературным направлением эпохи; выделять черты литературных направлений и течений при анализе произведения; </w:t>
      </w:r>
    </w:p>
    <w:p w:rsidR="00D7235A" w:rsidRPr="00D7235A" w:rsidRDefault="00D7235A" w:rsidP="00D7235A">
      <w:pPr>
        <w:jc w:val="both"/>
      </w:pPr>
      <w:r w:rsidRPr="00D7235A">
        <w:t xml:space="preserve">-определять жанрово-родовую специфику литературного произведения; </w:t>
      </w:r>
    </w:p>
    <w:p w:rsidR="00D7235A" w:rsidRPr="00D7235A" w:rsidRDefault="00D7235A" w:rsidP="00D7235A">
      <w:pPr>
        <w:jc w:val="both"/>
      </w:pPr>
      <w:r w:rsidRPr="00D7235A">
        <w:t xml:space="preserve">-сопоставлять литературные произведения, а также их различные художественные, критические и научные интерпретации; </w:t>
      </w:r>
    </w:p>
    <w:p w:rsidR="00D7235A" w:rsidRPr="00D7235A" w:rsidRDefault="00D7235A" w:rsidP="00D7235A">
      <w:pPr>
        <w:jc w:val="both"/>
      </w:pPr>
      <w:r w:rsidRPr="00D7235A">
        <w:t xml:space="preserve">-выявлять авторскую позицию, характеризовать особенности стиля писателя; </w:t>
      </w:r>
    </w:p>
    <w:p w:rsidR="00D7235A" w:rsidRPr="00D7235A" w:rsidRDefault="00D7235A" w:rsidP="00D7235A">
      <w:pPr>
        <w:jc w:val="both"/>
      </w:pPr>
      <w:r w:rsidRPr="00D7235A">
        <w:t xml:space="preserve">-выразительно читать изученные произведения (или фрагменты), соблюдая нормы литературного произношения; </w:t>
      </w:r>
    </w:p>
    <w:p w:rsidR="00D7235A" w:rsidRPr="00D7235A" w:rsidRDefault="00D7235A" w:rsidP="00D7235A">
      <w:pPr>
        <w:jc w:val="both"/>
      </w:pPr>
      <w:r w:rsidRPr="00D7235A">
        <w:t xml:space="preserve">-аргументировано формулировать свое отношение к прочитанному произведению; </w:t>
      </w:r>
    </w:p>
    <w:p w:rsidR="00D7235A" w:rsidRPr="00D7235A" w:rsidRDefault="00D7235A" w:rsidP="00D7235A">
      <w:pPr>
        <w:jc w:val="both"/>
      </w:pPr>
      <w:r w:rsidRPr="00D7235A">
        <w:t xml:space="preserve">-составлять планы и тезисы статей на литературные темы, готовить учебно-исследовательские работы; </w:t>
      </w:r>
    </w:p>
    <w:p w:rsidR="00D7235A" w:rsidRPr="00D7235A" w:rsidRDefault="00D7235A" w:rsidP="00D7235A">
      <w:pPr>
        <w:jc w:val="both"/>
      </w:pPr>
      <w:r w:rsidRPr="00D7235A">
        <w:t xml:space="preserve">-писать рецензии на прочитанные произведения и сочинения различных жанров на литературные темы. </w:t>
      </w:r>
    </w:p>
    <w:p w:rsidR="00D7235A" w:rsidRPr="00D7235A" w:rsidRDefault="00D7235A" w:rsidP="00D7235A">
      <w:pPr>
        <w:spacing w:before="100" w:beforeAutospacing="1"/>
        <w:jc w:val="both"/>
        <w:rPr>
          <w:b/>
        </w:rPr>
      </w:pPr>
    </w:p>
    <w:p w:rsidR="00D7235A" w:rsidRPr="00D7235A" w:rsidRDefault="00D7235A" w:rsidP="00D7235A">
      <w:pPr>
        <w:jc w:val="center"/>
        <w:rPr>
          <w:b/>
          <w:sz w:val="32"/>
          <w:szCs w:val="32"/>
        </w:rPr>
      </w:pPr>
    </w:p>
    <w:p w:rsidR="00E437CC" w:rsidRDefault="00E437CC" w:rsidP="00D7235A">
      <w:pPr>
        <w:spacing w:before="100" w:beforeAutospacing="1" w:after="100" w:afterAutospacing="1"/>
        <w:ind w:left="720"/>
      </w:pPr>
    </w:p>
    <w:p w:rsidR="00E437CC" w:rsidRDefault="00E437CC" w:rsidP="00E437CC">
      <w:pPr>
        <w:spacing w:before="100" w:beforeAutospacing="1" w:after="100" w:afterAutospacing="1"/>
      </w:pPr>
    </w:p>
    <w:p w:rsidR="00F93B99" w:rsidRDefault="00D7235A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68E"/>
    <w:multiLevelType w:val="multilevel"/>
    <w:tmpl w:val="23C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F56F1"/>
    <w:multiLevelType w:val="multilevel"/>
    <w:tmpl w:val="47F8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6593"/>
    <w:multiLevelType w:val="hybridMultilevel"/>
    <w:tmpl w:val="BBA8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742BF"/>
    <w:multiLevelType w:val="multilevel"/>
    <w:tmpl w:val="D72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E"/>
    <w:rsid w:val="00B23D57"/>
    <w:rsid w:val="00B57341"/>
    <w:rsid w:val="00B61A0E"/>
    <w:rsid w:val="00D7235A"/>
    <w:rsid w:val="00E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B4E5"/>
  <w15:chartTrackingRefBased/>
  <w15:docId w15:val="{3905A7EC-DF77-4057-813A-DC721DAB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3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437CC"/>
    <w:pPr>
      <w:spacing w:before="100" w:beforeAutospacing="1" w:after="100" w:afterAutospacing="1"/>
    </w:pPr>
  </w:style>
  <w:style w:type="character" w:styleId="a4">
    <w:name w:val="Strong"/>
    <w:qFormat/>
    <w:rsid w:val="00E43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4</cp:revision>
  <dcterms:created xsi:type="dcterms:W3CDTF">2019-11-27T10:07:00Z</dcterms:created>
  <dcterms:modified xsi:type="dcterms:W3CDTF">2019-11-27T10:11:00Z</dcterms:modified>
</cp:coreProperties>
</file>