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27" w:rsidRDefault="005D2427" w:rsidP="005D2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D2427">
        <w:rPr>
          <w:rFonts w:ascii="Times New Roman" w:eastAsia="Times New Roman" w:hAnsi="Times New Roman" w:cs="Times New Roman"/>
          <w:sz w:val="32"/>
          <w:szCs w:val="24"/>
          <w:lang w:eastAsia="ru-RU"/>
        </w:rPr>
        <w:t>Аннотация к рабочей программе по ОРКСЭ модуль Основы мировых религиозных культур</w:t>
      </w:r>
    </w:p>
    <w:p w:rsidR="005D2427" w:rsidRDefault="005D2427" w:rsidP="005D242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D2427" w:rsidRPr="005D2427" w:rsidRDefault="005D2427" w:rsidP="005D2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242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курса составлена с учётом «Базисного учебного плана» для образовательных учреждений Российской Федерации в 4-ых классах ОУ - 1 час в неделю, за год 32 часа.</w:t>
      </w:r>
      <w:bookmarkStart w:id="0" w:name="_GoBack"/>
      <w:bookmarkEnd w:id="0"/>
    </w:p>
    <w:p w:rsidR="005D2427" w:rsidRPr="005D2427" w:rsidRDefault="005D2427" w:rsidP="005D2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2427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Используется учебник: «</w:t>
      </w:r>
      <w:proofErr w:type="gramStart"/>
      <w:r w:rsidRPr="005D242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 духовно</w:t>
      </w:r>
      <w:proofErr w:type="gramEnd"/>
      <w:r w:rsidRPr="005D24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нравственной культуры народов России. Основы мировых религиозных </w:t>
      </w:r>
      <w:proofErr w:type="gramStart"/>
      <w:r w:rsidRPr="005D2427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культур»  4</w:t>
      </w:r>
      <w:proofErr w:type="gramEnd"/>
      <w:r w:rsidRPr="005D24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класс: учебник для общеобразовательных учреждений / </w:t>
      </w:r>
      <w:proofErr w:type="spellStart"/>
      <w:r w:rsidRPr="005D2427">
        <w:rPr>
          <w:rFonts w:ascii="Times New Roman" w:eastAsia="Times New Roman" w:hAnsi="Times New Roman" w:cs="Times New Roman"/>
          <w:sz w:val="28"/>
          <w:szCs w:val="24"/>
          <w:lang w:eastAsia="ru-RU"/>
        </w:rPr>
        <w:t>А.Л.Беглов</w:t>
      </w:r>
      <w:proofErr w:type="spellEnd"/>
      <w:r w:rsidRPr="005D24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 </w:t>
      </w:r>
      <w:proofErr w:type="spellStart"/>
      <w:r w:rsidRPr="005D2427">
        <w:rPr>
          <w:rFonts w:ascii="Times New Roman" w:eastAsia="Times New Roman" w:hAnsi="Times New Roman" w:cs="Times New Roman"/>
          <w:sz w:val="28"/>
          <w:szCs w:val="24"/>
          <w:lang w:eastAsia="ru-RU"/>
        </w:rPr>
        <w:t>Е.В.Саплина</w:t>
      </w:r>
      <w:proofErr w:type="spellEnd"/>
      <w:r w:rsidRPr="005D24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D2427">
        <w:rPr>
          <w:rFonts w:ascii="Times New Roman" w:eastAsia="Times New Roman" w:hAnsi="Times New Roman" w:cs="Times New Roman"/>
          <w:sz w:val="28"/>
          <w:szCs w:val="24"/>
          <w:lang w:eastAsia="ru-RU"/>
        </w:rPr>
        <w:t>Е.С.Токарева</w:t>
      </w:r>
      <w:proofErr w:type="spellEnd"/>
      <w:r w:rsidRPr="005D24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D2427">
        <w:rPr>
          <w:rFonts w:ascii="Times New Roman" w:eastAsia="Times New Roman" w:hAnsi="Times New Roman" w:cs="Times New Roman"/>
          <w:sz w:val="28"/>
          <w:szCs w:val="24"/>
          <w:lang w:eastAsia="ru-RU"/>
        </w:rPr>
        <w:t>А.А.Ярлыкапов</w:t>
      </w:r>
      <w:proofErr w:type="spellEnd"/>
      <w:r w:rsidRPr="005D2427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Просвещение, 2019.</w:t>
      </w:r>
    </w:p>
    <w:p w:rsidR="005D2427" w:rsidRPr="005D2427" w:rsidRDefault="005D2427" w:rsidP="005D242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5D242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    Цель:</w:t>
      </w:r>
      <w:r w:rsidRPr="005D24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-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5D2427" w:rsidRPr="005D2427" w:rsidRDefault="005D2427" w:rsidP="005D242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</w:pPr>
      <w:r w:rsidRPr="005D242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   </w:t>
      </w:r>
      <w:proofErr w:type="gramStart"/>
      <w:r w:rsidRPr="005D242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Задачи :</w:t>
      </w:r>
      <w:proofErr w:type="gramEnd"/>
    </w:p>
    <w:p w:rsidR="005D2427" w:rsidRPr="005D2427" w:rsidRDefault="005D2427" w:rsidP="005D242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5D24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1. 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5D2427" w:rsidRPr="005D2427" w:rsidRDefault="005D2427" w:rsidP="005D242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5D24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2.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5D2427" w:rsidRPr="005D2427" w:rsidRDefault="005D2427" w:rsidP="005D242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5D24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3. 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5D2427" w:rsidRPr="005D2427" w:rsidRDefault="005D2427" w:rsidP="005D242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5D24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4.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5D2427" w:rsidRPr="005D2427" w:rsidRDefault="005D2427" w:rsidP="005D2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5D2427" w:rsidRPr="005D2427" w:rsidRDefault="005D2427" w:rsidP="005D2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D242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Планируемые результаты изучения учебного предмета.</w:t>
      </w:r>
    </w:p>
    <w:p w:rsidR="005D2427" w:rsidRPr="005D2427" w:rsidRDefault="005D2427" w:rsidP="005D2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242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Личностные результаты</w:t>
      </w:r>
      <w:r w:rsidRPr="005D24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5D2427" w:rsidRPr="005D2427" w:rsidRDefault="005D2427" w:rsidP="005D2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24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общества.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5D2427" w:rsidRPr="005D2427" w:rsidRDefault="005D2427" w:rsidP="005D2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D24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5D2427" w:rsidRPr="005D2427" w:rsidRDefault="005D2427" w:rsidP="005D2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2427" w:rsidRPr="005D2427" w:rsidRDefault="005D2427" w:rsidP="005D2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spellStart"/>
      <w:r w:rsidRPr="005D242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Метапредметные</w:t>
      </w:r>
      <w:proofErr w:type="spellEnd"/>
      <w:r w:rsidRPr="005D242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результаты:</w:t>
      </w:r>
    </w:p>
    <w:p w:rsidR="005D2427" w:rsidRPr="005D2427" w:rsidRDefault="005D2427" w:rsidP="005D2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D24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Освоение учащимися универсальных способов деятельности, применяемых как в рамках образовательного процесса, так и в реальных жизненных ситуациях: умение выделять признаки и свойства, особенности </w:t>
      </w:r>
      <w:r w:rsidRPr="005D24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объектов, процессов и явлений действительности (в </w:t>
      </w:r>
      <w:proofErr w:type="spellStart"/>
      <w:r w:rsidRPr="005D24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т.ч</w:t>
      </w:r>
      <w:proofErr w:type="spellEnd"/>
      <w:r w:rsidRPr="005D24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социальных и культурных) в соответствии с содержанием учебного предмета, высказывать суждения на основе сравнения функциональных, эстетических качеств, конструктивных особенностей объектов, процессов и явлений действительности; осуществлять поиск и обработку информации (в том числе с использованием компьютера). </w:t>
      </w:r>
    </w:p>
    <w:p w:rsidR="005D2427" w:rsidRPr="005D2427" w:rsidRDefault="005D2427" w:rsidP="005D2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D242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Предметные результаты:</w:t>
      </w:r>
    </w:p>
    <w:p w:rsidR="005D2427" w:rsidRPr="005D2427" w:rsidRDefault="005D2427" w:rsidP="005D2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D24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Готовность к нравственному самосовершенствованию, духовному саморазвитию;</w:t>
      </w:r>
    </w:p>
    <w:p w:rsidR="005D2427" w:rsidRPr="005D2427" w:rsidRDefault="005D2427" w:rsidP="005D2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D24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5D2427" w:rsidRPr="005D2427" w:rsidRDefault="005D2427" w:rsidP="005D2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D24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Понимание значения нравственности, веры и религии в жизни человека и общества;</w:t>
      </w:r>
    </w:p>
    <w:p w:rsidR="005D2427" w:rsidRPr="005D2427" w:rsidRDefault="005D2427" w:rsidP="005D2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D24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Формирование первоначальных представлений о традиционных религиях, их роли в культуре, истории и современности России;</w:t>
      </w:r>
    </w:p>
    <w:p w:rsidR="005D2427" w:rsidRPr="005D2427" w:rsidRDefault="005D2427" w:rsidP="005D2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D24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5D2427" w:rsidRPr="005D2427" w:rsidRDefault="005D2427" w:rsidP="005D2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D24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5D2427" w:rsidRPr="005D2427" w:rsidRDefault="005D2427" w:rsidP="005D2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D24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Осознание ценности человеческой жизни. </w:t>
      </w:r>
    </w:p>
    <w:p w:rsidR="005D2427" w:rsidRPr="005D2427" w:rsidRDefault="005D2427" w:rsidP="005D242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32"/>
          <w:szCs w:val="28"/>
          <w:lang w:eastAsia="zh-CN" w:bidi="hi-IN"/>
        </w:rPr>
      </w:pPr>
    </w:p>
    <w:p w:rsidR="005D2427" w:rsidRPr="005D2427" w:rsidRDefault="005D2427" w:rsidP="005D2427">
      <w:pPr>
        <w:tabs>
          <w:tab w:val="left" w:pos="5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виды организации учебной деятельности на уроках.</w:t>
      </w:r>
    </w:p>
    <w:p w:rsidR="005D2427" w:rsidRPr="005D2427" w:rsidRDefault="005D2427" w:rsidP="005D242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виды учебной деятельности основываются на сочетании различных методов обучения:</w:t>
      </w:r>
    </w:p>
    <w:p w:rsidR="005D2427" w:rsidRPr="005D2427" w:rsidRDefault="005D2427" w:rsidP="005D2427">
      <w:pPr>
        <w:numPr>
          <w:ilvl w:val="0"/>
          <w:numId w:val="1"/>
        </w:numPr>
        <w:tabs>
          <w:tab w:val="left" w:pos="0"/>
          <w:tab w:val="left" w:pos="108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словесных</w:t>
      </w:r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наиболее успешно решают задачу формирования теоретических и фактических знаний, а их применение способствует развитию логического мышления, речевых умений и эмоциональной сферы личности;</w:t>
      </w:r>
    </w:p>
    <w:p w:rsidR="005D2427" w:rsidRPr="005D2427" w:rsidRDefault="005D2427" w:rsidP="005D2427">
      <w:pPr>
        <w:numPr>
          <w:ilvl w:val="0"/>
          <w:numId w:val="1"/>
        </w:numPr>
        <w:tabs>
          <w:tab w:val="left" w:pos="0"/>
          <w:tab w:val="left" w:pos="108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наглядных</w:t>
      </w:r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наиболее успешно решают задачу развития образного мышления, познавательного интереса, воспитания художественного вкуса и формирования культурной эрудиции;</w:t>
      </w:r>
    </w:p>
    <w:p w:rsidR="005D2427" w:rsidRPr="005D2427" w:rsidRDefault="005D2427" w:rsidP="005D2427">
      <w:pPr>
        <w:numPr>
          <w:ilvl w:val="0"/>
          <w:numId w:val="1"/>
        </w:numPr>
        <w:tabs>
          <w:tab w:val="left" w:pos="0"/>
          <w:tab w:val="left" w:pos="108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практических, проблемно-поисковых и методах самостоятельной работы</w:t>
      </w:r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применение которых необходимо для закрепления теоретических знаний и способствует совершенствованию умений практической </w:t>
      </w:r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в конкретной сфере, развитию самостоятельности мышления и познавательного интереса;</w:t>
      </w:r>
    </w:p>
    <w:p w:rsidR="005D2427" w:rsidRPr="005D2427" w:rsidRDefault="005D2427" w:rsidP="005D2427">
      <w:pPr>
        <w:numPr>
          <w:ilvl w:val="0"/>
          <w:numId w:val="1"/>
        </w:numPr>
        <w:tabs>
          <w:tab w:val="left" w:pos="0"/>
          <w:tab w:val="left" w:pos="108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репродуктивных</w:t>
      </w:r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получения фактических знаний, развития наглядно-образного мышления, памяти, навыков учебного труда;</w:t>
      </w:r>
    </w:p>
    <w:p w:rsidR="005D2427" w:rsidRPr="005D2427" w:rsidRDefault="005D2427" w:rsidP="005D2427">
      <w:pPr>
        <w:numPr>
          <w:ilvl w:val="0"/>
          <w:numId w:val="1"/>
        </w:numPr>
        <w:tabs>
          <w:tab w:val="left" w:pos="0"/>
          <w:tab w:val="left" w:pos="108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индуктивных и дедуктивных</w:t>
      </w:r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оптимальное чередование которых (с преобладанием индуктивных) обеспечит сохранение логики содержания и будет способствовать развитию логического и предметного мышления.</w:t>
      </w:r>
    </w:p>
    <w:p w:rsidR="005D2427" w:rsidRPr="005D2427" w:rsidRDefault="005D2427" w:rsidP="005D2427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D24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Применение перечисленных методов обучения в их оптимальном сочетании при изучении курса обеспечит практическую направленность учебного процесса, будет способствовать созданию реальных возможностей для получения учащимися новых знаний и совершенствования универсальных учебных действий, создаст условия для применения их в практической деятельности, исключит формальный подход и механическое усвоение фактов и теоретических сведений.</w:t>
      </w:r>
    </w:p>
    <w:p w:rsidR="005D2427" w:rsidRPr="005D2427" w:rsidRDefault="005D2427" w:rsidP="005D24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Изучаемый учебный материал в рамках курса выступает как материал для создания учебной ситуации, которая проектируется с учетом возраста, специфики учебного предмета, меры </w:t>
      </w:r>
      <w:proofErr w:type="spellStart"/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учащихся (исполнительских, или ориентировочных).</w:t>
      </w:r>
    </w:p>
    <w:p w:rsidR="005D2427" w:rsidRPr="005D2427" w:rsidRDefault="005D2427" w:rsidP="005D2427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организации работы в группе необходимо учитывать личностные характеристики учащихся, степень развития их универсальных учебных действий и предметных умений, степень заинтересованности и владения общекультурным материалом, а также степень самостоятельности в </w:t>
      </w:r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овладении способами оптимизации учебной деятельности. </w:t>
      </w:r>
    </w:p>
    <w:p w:rsidR="005D2427" w:rsidRPr="005D2427" w:rsidRDefault="005D2427" w:rsidP="005D2427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группе также позволяет ученикам получить эмоциональную и содержательную поддержку, создает эффект включенности в общую работу класса. Одна из задач, стоящих перед учителем при организации работы в группах, – создание перспективы для получения индивидуального образовательного результата каждым учеником. </w:t>
      </w:r>
    </w:p>
    <w:p w:rsidR="005D2427" w:rsidRPr="005D2427" w:rsidRDefault="005D2427" w:rsidP="005D242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Групповая работа младших школьников может быть эффективна только при условии соблюдения определенных правил: отсутствие </w:t>
      </w:r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принуждения; продуманная система поощрений и порицаний; организационная и содержательная поддержка со стороны учителя; четкий инструктаж; владение учителем приемами установления и регулирования взаимоотношений между учащимися, стимулирование и поощрение самостоятельности и инициативности. Также необходимо соблюдать временные ограничения: работа младших школьников в группе не должна превышать 10—15 минут.</w:t>
      </w:r>
    </w:p>
    <w:p w:rsidR="005D2427" w:rsidRPr="005D2427" w:rsidRDefault="005D2427" w:rsidP="005D242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групповой организации учебной деятельности младших школьников эффективно применение игровых методик, включение в учебное целеполагание элементов состязательности.</w:t>
      </w:r>
    </w:p>
    <w:p w:rsidR="005D2427" w:rsidRPr="005D2427" w:rsidRDefault="005D2427" w:rsidP="005D242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Описанные формы и виды учебной деятельности могут быть эффективны для развития учащихся только при условии существования в классе </w:t>
      </w:r>
      <w:r w:rsidRPr="005D24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благоприятной общей атмосферы</w:t>
      </w:r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установки на </w:t>
      </w:r>
      <w:proofErr w:type="spellStart"/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взаимоподдержку</w:t>
      </w:r>
      <w:proofErr w:type="spellEnd"/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D24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заинтересованность</w:t>
      </w:r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содержанием предмета, так и результатом собственной учебной деятельности.</w:t>
      </w:r>
    </w:p>
    <w:p w:rsidR="005D2427" w:rsidRPr="005D2427" w:rsidRDefault="005D2427" w:rsidP="005D242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наиболее предпочтительным формам учебной работы на занятиях в рамках курса могут быть отнесены: </w:t>
      </w:r>
    </w:p>
    <w:p w:rsidR="005D2427" w:rsidRPr="005D2427" w:rsidRDefault="005D2427" w:rsidP="005D242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2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Взаимные вопросы и задания групп. </w:t>
      </w:r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прочтения текста, просмотра кинофрагмента или иллюстративного материала, сообщения, рассказа учителя, экскурсии и т.д. учащиеся сами формулируют вопросы и задания содержательного или проблемного характера, которые потом распределяются между группами. Распределение предпочтительно проводить в игровой форме (например, с помощью «черного ящика», «волшебной шляпы» или по аналогии с игрой в фанты).</w:t>
      </w:r>
    </w:p>
    <w:p w:rsidR="005D2427" w:rsidRPr="005D2427" w:rsidRDefault="005D2427" w:rsidP="005D242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5D2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Взаимообъяснение</w:t>
      </w:r>
      <w:proofErr w:type="spellEnd"/>
      <w:r w:rsidRPr="005D2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деятельности в этой учебной ситуации может выступать как содержание изучаемого материала, так и собственно организация деятельности. В первом случае учащиеся выступают в роли учителя, рассказывая, демонстрируя или объясняя одноклассникам небольшой фрагмент темы. Во втором случае учащиеся дают </w:t>
      </w:r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одноклассникам рекомендации по организации работы в группе, поиску информации, предлагают свой алгоритм выполнения задания и т.д.</w:t>
      </w:r>
    </w:p>
    <w:p w:rsidR="005D2427" w:rsidRPr="005D2427" w:rsidRDefault="005D2427" w:rsidP="005D24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Беседа. </w:t>
      </w:r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фронтальной формой работы, поэтому важно, чтобы она не превращалась в лекцию учителя, т. к. в лекции реализуются в большей степени между учителем – носителем информации и учеником – реципиентом этой информации, что не способствует повышению мотивации к обучению и значительно снижает его эффективность. При организации и проведении беседы на уроке учителю необходимо владеть способами установления, поддержания и активизации механизмов обратной связи. В основе беседы лежит хорошо продуманная система логически связанных вопросов, которые по содержанию и форме соответствуют уровню развития учащихся и особенностям изучаемой темы. Беседа может быть репродуктивного или эвристического характера. В первом случае предполагается сознательное усвоение и последующее воспроизведений учащимися знаний. Беседа эвристического характера нацелена на стимулирование и мотивацию учебной деятельности учащихся, на создание проблемных ситуаций. </w:t>
      </w:r>
    </w:p>
    <w:p w:rsidR="005D2427" w:rsidRPr="005D2427" w:rsidRDefault="005D2427" w:rsidP="005D242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Интервью. </w:t>
      </w:r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форма учебной деятельности может быть использована как в урочной, так и во внеурочной деятельности учащихся в качестве пролонгированного домашнего задания (например, взять интервью по определенной теме у членов своей семьи, старшеклассников, представителей педагогического коллектива школы). Также в формате интервью может осуществляться рефлексия по итогам работы класса на уроке или по итогам изучения темы. Вопросы для интервью должны быть разработаны самими учащимися, а полученные ответы могут использоваться в дальнейшем, например, в качестве материала для создания проблемных ситуаций. Также результаты проведения интервью по особо важным разделам курса могут лечь в основу большого итогового проекта, который предполагается презентовать по окончании обучения.</w:t>
      </w:r>
    </w:p>
    <w:p w:rsidR="005D2427" w:rsidRPr="005D2427" w:rsidRDefault="005D2427" w:rsidP="005D242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Драматизация (театрализация). </w:t>
      </w:r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форма организации учебной деятельности обладает большой привлекательностью для младших школьников, т.к. по своей сути близка к игре, а также предоставляет им возможности для </w:t>
      </w:r>
      <w:proofErr w:type="spellStart"/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необходимо помнить, что необходимый педагогический эффект драматизации достигается при условии активного участия детей в деятельности на всех этапах: написание сценария, распределение ролей, режиссура, сценография, </w:t>
      </w:r>
      <w:proofErr w:type="spellStart"/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костюмирование</w:t>
      </w:r>
      <w:proofErr w:type="spellEnd"/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т.д., каждый из которых может быть поручен определенной творческой группе. Драматизация может быть включена в урок в качестве иллюстративного фрагмента или презентации выполнения домашнего задания, либо стать результатом долгосрочной проектной работы учащихся.</w:t>
      </w:r>
    </w:p>
    <w:p w:rsidR="005D2427" w:rsidRPr="005D2427" w:rsidRDefault="005D2427" w:rsidP="005D24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хочется обратить на некоторые сквозные </w:t>
      </w:r>
      <w:r w:rsidRPr="005D2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виды учебной деятельности учащихся</w:t>
      </w:r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проходят через все уроки в рамках курса, являясь его содержательными и методологическими связующими звеньями.</w:t>
      </w:r>
    </w:p>
    <w:p w:rsidR="005D2427" w:rsidRPr="005D2427" w:rsidRDefault="005D2427" w:rsidP="005D24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Составление словаря терминов и понятий </w:t>
      </w:r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систематизации и усвоению материала курса. Содержание словаря составляют понятия, наиболее характерные для конкретного содержательного модуля, являющиеся ключевыми для понимания мировоззренческой и культурной специфики изучаемого. Работа со словарем способствует не только пониманию сути изучаемых явлений и фактов, но и совершенствует навыки работы с источниками информации, навыки устной и письменной речи, т.к. требует создания точных, понятных, грамотных формулировок. Методологическая последовательность усвоения терминов и понятий благодаря работе со словарем реализуется на всех этапах изучения курса: происходит накопление фактов, формируется общее представление об изучаемом культурном явлении, выделяются ключевые понятия и определяется их смысл, значение; понятия закрепляются через использование их в собственной речи, и таким образом входят в активный лексический запас учащихся; в дальнейшем, при изучении последующих тем курса </w:t>
      </w:r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происходит сначала актуализация, а потом – развитие понятия, обогащение его новыми признаками, нюансами.</w:t>
      </w:r>
    </w:p>
    <w:p w:rsidR="005D2427" w:rsidRPr="005D2427" w:rsidRDefault="005D2427" w:rsidP="005D24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понятийного словаря учащиеся должны не просто осмыслить изучаемое явление и отобрать или сформулировать наиболее удачное определение понятия, но и мотивировать свой выбор, объяснить, почему данное понятие является значимым, определяющим для данной культуры.</w:t>
      </w:r>
    </w:p>
    <w:p w:rsidR="005D2427" w:rsidRPr="005D2427" w:rsidRDefault="005D2427" w:rsidP="005D24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составленный на уроках или в процессе выполнения домашнего задания понятийный словарь не может претендовать на абсолютную полноту и глубину, его содержание в значительной мере зависит от уровня подготовки класса, от содержания доступных учащимся источников информации.</w:t>
      </w:r>
    </w:p>
    <w:p w:rsidR="005D2427" w:rsidRPr="005D2427" w:rsidRDefault="005D2427" w:rsidP="005D24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включать работу над составлением понятийного словаря в завершающий этап урока, подводя таким образом его итоги, а в завершении изучения курса проводить работу по обобщению и систематизации собранного материала.</w:t>
      </w:r>
    </w:p>
    <w:p w:rsidR="005D2427" w:rsidRPr="005D2427" w:rsidRDefault="005D2427" w:rsidP="005D24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Составление галереи образов. </w:t>
      </w:r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работа направлена прежде всего на формирование образного восприятия изучаемого материала, на установление внутренних связей курса не только на теоретическом, но и на визуальном уровне. Еще одна важная задача, решаемая организацией такой работы – формирование культурной эрудиции учащихся. Содержанием Галереи образов может стать самый разнообразный наглядный материал: фотографии, иллюстрации, репродукции картин, фотографии и изображения культовых сооружений, фотографии музейных экспозиций, костюмы, ритуальные и бытовые предметы, характерные для рассматриваемой религиозной культуры.</w:t>
      </w:r>
    </w:p>
    <w:p w:rsidR="005D2427" w:rsidRPr="005D2427" w:rsidRDefault="005D2427" w:rsidP="005D24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Галерея образов может представлять собою выставку, оформленную учащимися, или, благодаря активному внедрению в учебный процесс информационно-коммуникационных технологий, иметь виртуальный </w:t>
      </w:r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характер, например, она может быть выполнена с применением компьютерной программы </w:t>
      </w:r>
      <w:r w:rsidRPr="005D24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</w:t>
      </w:r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4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427" w:rsidRPr="005D2427" w:rsidRDefault="005D2427" w:rsidP="005D24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«Экспонаты» для галереи образов учащиеся собирают и оформляют на протяжении изучения курса. Учащиеся могут быть объединены в творческие группы, задача каждой из которых – подбор материала в рамках одной из областей. Отобранный материал подвергается коллективному обсуждению или обсуждению в группе. Его присутствие в экспозиции должно быть мотивировано: как конкретно он характеризует изучаемую культуру, чем важен и значим для ее понимания.</w:t>
      </w:r>
    </w:p>
    <w:p w:rsidR="005D2427" w:rsidRPr="005D2427" w:rsidRDefault="005D2427" w:rsidP="005D24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Желательно, чтобы каждый «экспонат», помещенный в экспозицию, сопровождался краткой аннотацией, работа над которыми – еще один этап закрепления теоретических сведений. Написание кратких аннотаций также способствует развитию навыков письменной речи учащихся, навыков работы с источниками информации.</w:t>
      </w:r>
    </w:p>
    <w:p w:rsidR="005D2427" w:rsidRPr="005D2427" w:rsidRDefault="005D2427" w:rsidP="005D24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уроке, завершающем изучение курса, можно провести презентацию галереи образов, в рамках которой представители каждой творческой группы расскажут о своем вкладе в экспозицию. Интересно также будет впоследствии провести экскурсию по галерее для учащихся других классов. Подобная работа не только повысит учебную мотивацию, но и будет способствовать развитию навыков презентации собственного образовательного результата, коммуникативных качеств личности.</w:t>
      </w:r>
    </w:p>
    <w:p w:rsidR="005D2427" w:rsidRPr="005D2427" w:rsidRDefault="005D2427" w:rsidP="005D24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Использование информационно-коммуникационных технологий </w:t>
      </w:r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процессе – требование современной методики и ориентация на интересы и возможности учащихся. Информатизация является также и средством оптимизации процесса обучения.</w:t>
      </w:r>
    </w:p>
    <w:p w:rsidR="005D2427" w:rsidRPr="005D2427" w:rsidRDefault="005D2427" w:rsidP="005D24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сети Интернет также являются незаменимым источником для проведения заочных экскурсий и поиска справочной информации по теме.</w:t>
      </w:r>
    </w:p>
    <w:p w:rsidR="005D2427" w:rsidRPr="005D2427" w:rsidRDefault="005D2427" w:rsidP="005D24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урочной и внеурочной работы учащихся с компьютером необходимо строго соблюдать санитарные нормы, нормы времени и помнить, что ИКТ в учебном процессе выступают в качестве </w:t>
      </w:r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одного из возможных средств обучения, а их использование должно быть мотивировано прежде всего необходимостью и целесообразностью. Педагог обязан оградить детей от возможности знакомства с нежелательными ресурсами Интернета, сформировать у них мотивацию к использованию ИКТ не в развлекательных, а в учебных целях.</w:t>
      </w:r>
    </w:p>
    <w:p w:rsidR="005D2427" w:rsidRPr="005D2427" w:rsidRDefault="005D2427" w:rsidP="005D24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Задания на дом </w:t>
      </w:r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изучения </w:t>
      </w:r>
      <w:proofErr w:type="gramStart"/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 должны</w:t>
      </w:r>
      <w:proofErr w:type="gramEnd"/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творческий, поисковый или проблемный характер. Желательно, чтобы каждый учащийся выполнил 2-3 творческие и 3-4 поисковые работы, т.е. задания этого типа, предлагаемые в поурочном планировании, могут быть распределены равномерно на протяжении изучения курса.</w:t>
      </w:r>
    </w:p>
    <w:p w:rsidR="005D2427" w:rsidRPr="005D2427" w:rsidRDefault="005D2427" w:rsidP="005D2427">
      <w:pPr>
        <w:shd w:val="clear" w:color="auto" w:fill="FFFFFF"/>
        <w:tabs>
          <w:tab w:val="left" w:pos="-1134"/>
        </w:tabs>
        <w:spacing w:after="0" w:line="276" w:lineRule="auto"/>
        <w:ind w:right="-11"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24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Рекомендации к домашним заданиям</w:t>
      </w:r>
    </w:p>
    <w:p w:rsidR="005D2427" w:rsidRPr="005D2427" w:rsidRDefault="005D2427" w:rsidP="005D2427">
      <w:pPr>
        <w:shd w:val="clear" w:color="auto" w:fill="FFFFFF"/>
        <w:tabs>
          <w:tab w:val="left" w:pos="-1134"/>
        </w:tabs>
        <w:spacing w:after="0" w:line="276" w:lineRule="auto"/>
        <w:ind w:right="-11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427" w:rsidRPr="005D2427" w:rsidRDefault="005D2427" w:rsidP="005D2427">
      <w:pPr>
        <w:shd w:val="clear" w:color="auto" w:fill="FFFFFF"/>
        <w:tabs>
          <w:tab w:val="left" w:pos="-1134"/>
        </w:tabs>
        <w:spacing w:after="0" w:line="276" w:lineRule="auto"/>
        <w:ind w:right="-1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Итак, необходимая для личностного развития ребенка пози</w:t>
      </w:r>
      <w:r w:rsidRPr="005D24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5D242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ция «Я - сам!» культивируется и организуется, направляется учи</w:t>
      </w:r>
      <w:r w:rsidRPr="005D242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5D24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телем незаметно, но специально и целенаправленно.</w:t>
      </w:r>
    </w:p>
    <w:p w:rsidR="005D2427" w:rsidRPr="005D2427" w:rsidRDefault="005D2427" w:rsidP="005D2427">
      <w:pPr>
        <w:shd w:val="clear" w:color="auto" w:fill="FFFFFF"/>
        <w:tabs>
          <w:tab w:val="left" w:pos="-1134"/>
        </w:tabs>
        <w:spacing w:after="0" w:line="276" w:lineRule="auto"/>
        <w:ind w:right="-1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Ребенок дома остается наедине с учебником. </w:t>
      </w:r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работа ему предстоит?</w:t>
      </w:r>
    </w:p>
    <w:p w:rsidR="005D2427" w:rsidRPr="005D2427" w:rsidRDefault="005D2427" w:rsidP="005D2427">
      <w:pPr>
        <w:widowControl w:val="0"/>
        <w:numPr>
          <w:ilvl w:val="0"/>
          <w:numId w:val="2"/>
        </w:numPr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 w:line="276" w:lineRule="auto"/>
        <w:ind w:right="-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2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Чтение </w:t>
      </w:r>
      <w:r w:rsidRPr="005D242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(целевое, ознакомительное, чтение-погружение...).</w:t>
      </w:r>
    </w:p>
    <w:p w:rsidR="005D2427" w:rsidRPr="005D2427" w:rsidRDefault="005D2427" w:rsidP="005D2427">
      <w:pPr>
        <w:widowControl w:val="0"/>
        <w:numPr>
          <w:ilvl w:val="0"/>
          <w:numId w:val="2"/>
        </w:numPr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 w:line="276" w:lineRule="auto"/>
        <w:ind w:right="-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2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Заучивание </w:t>
      </w:r>
      <w:proofErr w:type="gramStart"/>
      <w:r w:rsidRPr="005D242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( </w:t>
      </w:r>
      <w:r w:rsidRPr="005D242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минимального</w:t>
      </w:r>
      <w:proofErr w:type="gramEnd"/>
      <w:r w:rsidRPr="005D242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количества</w:t>
      </w:r>
      <w:r w:rsidRPr="005D242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дат, терминов, имен).</w:t>
      </w:r>
    </w:p>
    <w:p w:rsidR="005D2427" w:rsidRPr="005D2427" w:rsidRDefault="005D2427" w:rsidP="005D2427">
      <w:pPr>
        <w:widowControl w:val="0"/>
        <w:numPr>
          <w:ilvl w:val="0"/>
          <w:numId w:val="2"/>
        </w:numPr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 w:line="276" w:lineRule="auto"/>
        <w:ind w:right="-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2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Подготовка пересказов </w:t>
      </w:r>
      <w:r w:rsidRPr="005D242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(подробных, выборочных, кратких, </w:t>
      </w:r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обобщенных).</w:t>
      </w:r>
    </w:p>
    <w:p w:rsidR="005D2427" w:rsidRPr="005D2427" w:rsidRDefault="005D2427" w:rsidP="005D2427">
      <w:pPr>
        <w:widowControl w:val="0"/>
        <w:numPr>
          <w:ilvl w:val="0"/>
          <w:numId w:val="2"/>
        </w:numPr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 w:line="276" w:lineRule="auto"/>
        <w:ind w:right="-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2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Составление опорных конспектов </w:t>
      </w:r>
      <w:r w:rsidRPr="005D242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 пересказам (по жела</w:t>
      </w:r>
      <w:r w:rsidRPr="005D242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нию), планов, конспектов, выписки.</w:t>
      </w:r>
    </w:p>
    <w:p w:rsidR="005D2427" w:rsidRPr="005D2427" w:rsidRDefault="005D2427" w:rsidP="005D2427">
      <w:pPr>
        <w:widowControl w:val="0"/>
        <w:numPr>
          <w:ilvl w:val="0"/>
          <w:numId w:val="2"/>
        </w:numPr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 w:line="276" w:lineRule="auto"/>
        <w:ind w:right="-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2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Творческие формы работы </w:t>
      </w:r>
      <w:r w:rsidRPr="005D2427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(сочинительство, создание, разработка и т.п.)</w:t>
      </w:r>
    </w:p>
    <w:p w:rsidR="005D2427" w:rsidRPr="005D2427" w:rsidRDefault="005D2427" w:rsidP="005D2427">
      <w:pPr>
        <w:shd w:val="clear" w:color="auto" w:fill="FFFFFF"/>
        <w:tabs>
          <w:tab w:val="left" w:pos="-1134"/>
        </w:tabs>
        <w:spacing w:after="0" w:line="276" w:lineRule="auto"/>
        <w:ind w:right="-11" w:firstLine="567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5D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Добросовестное выполнение домашних заданий формирует </w:t>
      </w:r>
      <w:r w:rsidRPr="005D242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 ребенка самостоятельность, волевые качества, умение рацио</w:t>
      </w:r>
      <w:r w:rsidRPr="005D242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нально организовывать учебный труд. Все это возможно при од</w:t>
      </w:r>
      <w:r w:rsidRPr="005D242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5D24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ном непременном условии: перегрузок быть не может. Должно </w:t>
      </w:r>
      <w:r w:rsidRPr="005D242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оставаться время и желание сделать еще что-то: придумать свое </w:t>
      </w:r>
      <w:r w:rsidRPr="005D242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толкование слову, почитать дополнительную литературу. И такая </w:t>
      </w:r>
      <w:r w:rsidRPr="005D242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самостоятельная творческая работа ребенка обязательно должна </w:t>
      </w:r>
      <w:r w:rsidRPr="005D242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быть замечена, одобрена учителем, продемонстрирована классу.</w:t>
      </w:r>
    </w:p>
    <w:p w:rsidR="005D2427" w:rsidRPr="005D2427" w:rsidRDefault="005D2427" w:rsidP="005D242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427" w:rsidRPr="005D2427" w:rsidRDefault="005D2427" w:rsidP="005D242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427" w:rsidRPr="005D2427" w:rsidRDefault="005D2427" w:rsidP="005D242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B99" w:rsidRDefault="005D2427"/>
    <w:sectPr w:rsidR="00F9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B1453EA"/>
    <w:lvl w:ilvl="0">
      <w:numFmt w:val="bullet"/>
      <w:lvlText w:val="*"/>
      <w:lvlJc w:val="left"/>
    </w:lvl>
  </w:abstractNum>
  <w:abstractNum w:abstractNumId="1" w15:restartNumberingAfterBreak="0">
    <w:nsid w:val="3DD727CF"/>
    <w:multiLevelType w:val="hybridMultilevel"/>
    <w:tmpl w:val="EB826C9A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AE"/>
    <w:rsid w:val="005D2427"/>
    <w:rsid w:val="00AF28AE"/>
    <w:rsid w:val="00B23D57"/>
    <w:rsid w:val="00B5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A538"/>
  <w15:chartTrackingRefBased/>
  <w15:docId w15:val="{1BE20F2E-A773-4F21-BFBC-03DE094D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2510</Words>
  <Characters>14307</Characters>
  <Application>Microsoft Office Word</Application>
  <DocSecurity>0</DocSecurity>
  <Lines>119</Lines>
  <Paragraphs>33</Paragraphs>
  <ScaleCrop>false</ScaleCrop>
  <Company/>
  <LinksUpToDate>false</LinksUpToDate>
  <CharactersWithSpaces>16784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2</cp:revision>
  <dcterms:created xsi:type="dcterms:W3CDTF">2019-11-28T07:47:00Z</dcterms:created>
  <dcterms:modified xsi:type="dcterms:W3CDTF">2019-11-28T07:49:00Z</dcterms:modified>
</cp:coreProperties>
</file>