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B6" w:rsidRDefault="008566B6">
      <w:pPr>
        <w:rPr>
          <w:sz w:val="28"/>
          <w:szCs w:val="28"/>
        </w:rPr>
      </w:pPr>
    </w:p>
    <w:p w:rsidR="001E261C" w:rsidRPr="00A310BF" w:rsidRDefault="001E261C" w:rsidP="001E261C">
      <w:pPr>
        <w:spacing w:before="100" w:beforeAutospacing="1" w:after="100" w:afterAutospacing="1"/>
        <w:jc w:val="center"/>
        <w:rPr>
          <w:sz w:val="28"/>
          <w:szCs w:val="28"/>
        </w:rPr>
      </w:pPr>
      <w:r w:rsidRPr="00A310BF"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</w:t>
      </w:r>
    </w:p>
    <w:p w:rsidR="001E261C" w:rsidRPr="00A310BF" w:rsidRDefault="001E261C" w:rsidP="001E261C">
      <w:pPr>
        <w:spacing w:before="100" w:beforeAutospacing="1" w:after="100" w:afterAutospacing="1"/>
        <w:jc w:val="center"/>
        <w:rPr>
          <w:sz w:val="28"/>
          <w:szCs w:val="28"/>
        </w:rPr>
      </w:pPr>
      <w:r w:rsidRPr="00A310BF">
        <w:rPr>
          <w:sz w:val="28"/>
          <w:szCs w:val="28"/>
        </w:rPr>
        <w:t xml:space="preserve">школа № 474 Выборгского района Санкт-Петербурга   </w:t>
      </w:r>
    </w:p>
    <w:p w:rsidR="001E261C" w:rsidRDefault="001E261C" w:rsidP="001E261C">
      <w:pPr>
        <w:pStyle w:val="aa"/>
        <w:ind w:left="-1134"/>
        <w:jc w:val="center"/>
        <w:rPr>
          <w:b/>
          <w:sz w:val="48"/>
          <w:szCs w:val="48"/>
        </w:rPr>
      </w:pPr>
      <w:r w:rsidRPr="005200A9">
        <w:rPr>
          <w:noProof/>
        </w:rPr>
        <w:drawing>
          <wp:inline distT="0" distB="0" distL="0" distR="0">
            <wp:extent cx="7591425" cy="2533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61C" w:rsidRDefault="001E261C" w:rsidP="001E261C">
      <w:pPr>
        <w:pStyle w:val="aa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1E261C" w:rsidRDefault="001E261C" w:rsidP="001E261C">
      <w:pPr>
        <w:pStyle w:val="a8"/>
        <w:jc w:val="center"/>
      </w:pPr>
      <w:r>
        <w:rPr>
          <w:b/>
          <w:sz w:val="36"/>
          <w:szCs w:val="36"/>
        </w:rPr>
        <w:t>Элективный курс</w:t>
      </w:r>
    </w:p>
    <w:p w:rsidR="001E261C" w:rsidRDefault="001E261C" w:rsidP="001E261C">
      <w:pPr>
        <w:pStyle w:val="a8"/>
        <w:jc w:val="center"/>
        <w:rPr>
          <w:sz w:val="28"/>
          <w:szCs w:val="28"/>
        </w:rPr>
      </w:pPr>
      <w:r>
        <w:rPr>
          <w:b/>
          <w:sz w:val="36"/>
          <w:szCs w:val="36"/>
        </w:rPr>
        <w:t>«Решение расчетных задач по химии»</w:t>
      </w:r>
    </w:p>
    <w:p w:rsidR="001E261C" w:rsidRDefault="001E261C" w:rsidP="001E261C">
      <w:pPr>
        <w:pStyle w:val="aa"/>
        <w:jc w:val="center"/>
        <w:rPr>
          <w:sz w:val="40"/>
          <w:szCs w:val="40"/>
        </w:rPr>
      </w:pPr>
      <w:r>
        <w:rPr>
          <w:sz w:val="40"/>
          <w:szCs w:val="40"/>
        </w:rPr>
        <w:t>10 класс</w:t>
      </w:r>
    </w:p>
    <w:p w:rsidR="001E261C" w:rsidRDefault="001E261C" w:rsidP="001E261C">
      <w:pPr>
        <w:pStyle w:val="aa"/>
        <w:jc w:val="right"/>
        <w:rPr>
          <w:sz w:val="40"/>
          <w:szCs w:val="40"/>
        </w:rPr>
      </w:pPr>
    </w:p>
    <w:p w:rsidR="001E261C" w:rsidRDefault="001E261C" w:rsidP="001E261C">
      <w:pPr>
        <w:pStyle w:val="aa"/>
        <w:jc w:val="right"/>
        <w:rPr>
          <w:sz w:val="40"/>
          <w:szCs w:val="40"/>
        </w:rPr>
      </w:pPr>
    </w:p>
    <w:p w:rsidR="001E261C" w:rsidRDefault="001E261C" w:rsidP="001E261C">
      <w:pPr>
        <w:pStyle w:val="aa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Учитель: </w:t>
      </w:r>
      <w:proofErr w:type="spellStart"/>
      <w:r>
        <w:rPr>
          <w:sz w:val="40"/>
          <w:szCs w:val="40"/>
        </w:rPr>
        <w:t>Мошиашвили</w:t>
      </w:r>
      <w:proofErr w:type="spellEnd"/>
      <w:r>
        <w:rPr>
          <w:sz w:val="40"/>
          <w:szCs w:val="40"/>
        </w:rPr>
        <w:t xml:space="preserve"> В.Ю.</w:t>
      </w:r>
    </w:p>
    <w:p w:rsidR="001E261C" w:rsidRDefault="001E261C" w:rsidP="001E261C">
      <w:pPr>
        <w:pStyle w:val="aa"/>
        <w:jc w:val="right"/>
        <w:rPr>
          <w:sz w:val="40"/>
          <w:szCs w:val="40"/>
        </w:rPr>
      </w:pPr>
    </w:p>
    <w:p w:rsidR="001E261C" w:rsidRDefault="001E261C" w:rsidP="001E261C">
      <w:pPr>
        <w:pStyle w:val="aa"/>
        <w:jc w:val="right"/>
        <w:rPr>
          <w:sz w:val="40"/>
          <w:szCs w:val="40"/>
        </w:rPr>
      </w:pPr>
    </w:p>
    <w:p w:rsidR="001E261C" w:rsidRPr="0003587B" w:rsidRDefault="001E261C" w:rsidP="001E261C">
      <w:pPr>
        <w:pStyle w:val="11"/>
        <w:rPr>
          <w:sz w:val="32"/>
          <w:szCs w:val="32"/>
        </w:rPr>
      </w:pPr>
      <w:r>
        <w:rPr>
          <w:rFonts w:ascii="Times New Roman" w:hAnsi="Times New Roman"/>
          <w:sz w:val="40"/>
          <w:szCs w:val="40"/>
          <w:lang w:eastAsia="ru-RU"/>
        </w:rPr>
        <w:t xml:space="preserve">                                      </w:t>
      </w:r>
      <w:r>
        <w:rPr>
          <w:sz w:val="32"/>
          <w:szCs w:val="32"/>
        </w:rPr>
        <w:t>2019-2020 уч. год</w:t>
      </w:r>
    </w:p>
    <w:p w:rsidR="001E261C" w:rsidRDefault="001E261C" w:rsidP="001E261C">
      <w:pPr>
        <w:ind w:firstLine="709"/>
        <w:rPr>
          <w:b/>
          <w:bCs/>
          <w:color w:val="090909"/>
          <w:sz w:val="28"/>
          <w:szCs w:val="28"/>
        </w:rPr>
      </w:pPr>
    </w:p>
    <w:p w:rsidR="001E261C" w:rsidRDefault="001E261C">
      <w:pPr>
        <w:pStyle w:val="a8"/>
        <w:jc w:val="center"/>
        <w:rPr>
          <w:b/>
          <w:sz w:val="36"/>
          <w:szCs w:val="36"/>
        </w:rPr>
      </w:pPr>
    </w:p>
    <w:p w:rsidR="001E261C" w:rsidRDefault="001E261C">
      <w:pPr>
        <w:pStyle w:val="c36"/>
        <w:jc w:val="center"/>
        <w:rPr>
          <w:rStyle w:val="c1c0"/>
          <w:b/>
          <w:sz w:val="28"/>
          <w:szCs w:val="28"/>
        </w:rPr>
      </w:pPr>
    </w:p>
    <w:p w:rsidR="008566B6" w:rsidRDefault="001E261C">
      <w:pPr>
        <w:pStyle w:val="c36"/>
        <w:jc w:val="center"/>
      </w:pPr>
      <w:bookmarkStart w:id="0" w:name="_GoBack"/>
      <w:bookmarkEnd w:id="0"/>
      <w:r>
        <w:rPr>
          <w:rStyle w:val="c1c0"/>
          <w:b/>
          <w:sz w:val="28"/>
          <w:szCs w:val="28"/>
        </w:rPr>
        <w:lastRenderedPageBreak/>
        <w:t>Пояснительная записка</w:t>
      </w:r>
    </w:p>
    <w:p w:rsidR="008566B6" w:rsidRDefault="001E261C">
      <w:pPr>
        <w:pStyle w:val="c3c3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Решение задач занимает в химическом образовании важное место, так как это один из приемов обучения, посредством которого обеспечивается более глубокое и полное усвоение учебного материала по химии. Чтобы научиться химии, изучение теоретического материала д</w:t>
      </w:r>
      <w:r>
        <w:rPr>
          <w:rStyle w:val="c0"/>
          <w:sz w:val="28"/>
          <w:szCs w:val="28"/>
        </w:rPr>
        <w:t>олжно сочетаться с систематическим использованием решения различных задач. В школьной программе существует эпизодическое включение расчетных задач в структуру урока, что снижает дидактическую роль количественных закономерностей, и может привести к поверхно</w:t>
      </w:r>
      <w:r>
        <w:rPr>
          <w:rStyle w:val="c0"/>
          <w:sz w:val="28"/>
          <w:szCs w:val="28"/>
        </w:rPr>
        <w:t xml:space="preserve">стным представлениям </w:t>
      </w:r>
      <w:proofErr w:type="gramStart"/>
      <w:r>
        <w:rPr>
          <w:rStyle w:val="c0"/>
          <w:sz w:val="28"/>
          <w:szCs w:val="28"/>
        </w:rPr>
        <w:t>обучающихся  о</w:t>
      </w:r>
      <w:proofErr w:type="gramEnd"/>
      <w:r>
        <w:rPr>
          <w:rStyle w:val="c0"/>
          <w:sz w:val="28"/>
          <w:szCs w:val="28"/>
        </w:rPr>
        <w:t xml:space="preserve"> химизме процессов в природе, технике. Сознательное изучение основ химии немыслимо без понимания количественной стороны химических процессов. </w:t>
      </w:r>
    </w:p>
    <w:p w:rsidR="008566B6" w:rsidRDefault="001E261C">
      <w:pPr>
        <w:pStyle w:val="c3c3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Целью элективного курса «Решение расчетных задач по химии» является развитие у</w:t>
      </w:r>
      <w:r>
        <w:rPr>
          <w:rStyle w:val="c0"/>
          <w:sz w:val="28"/>
          <w:szCs w:val="28"/>
        </w:rPr>
        <w:t>мений у обучающихся решать расчетные и экспериментальные задачи, развитие общих интеллектуальных умений, а именно: логического мышления, умений анализировать, конкретизировать, обобщать, применять приемы сравнения, развитие творческого мышления. При решени</w:t>
      </w:r>
      <w:r>
        <w:rPr>
          <w:rStyle w:val="c0"/>
          <w:sz w:val="28"/>
          <w:szCs w:val="28"/>
        </w:rPr>
        <w:t>и задач осуществляется осознание обучающимися своей собственной деятельности, обеспечение самостоятельности и активности обучающихся, достижение прочности знаний и умений применять полученные знания в нестандартных, творческих заданиях. Также у детей воспи</w:t>
      </w:r>
      <w:r>
        <w:rPr>
          <w:rStyle w:val="c0"/>
          <w:sz w:val="28"/>
          <w:szCs w:val="28"/>
        </w:rPr>
        <w:t xml:space="preserve">тывается трудолюбие, целеустремленность, развивается чувство ответственности, упорство и настойчивость в достижении поставленной цели. В процессе решения задач реализуются </w:t>
      </w:r>
      <w:proofErr w:type="spellStart"/>
      <w:r>
        <w:rPr>
          <w:rStyle w:val="c0"/>
          <w:sz w:val="28"/>
          <w:szCs w:val="28"/>
        </w:rPr>
        <w:t>межпредметные</w:t>
      </w:r>
      <w:proofErr w:type="spellEnd"/>
      <w:r>
        <w:rPr>
          <w:rStyle w:val="c0"/>
          <w:sz w:val="28"/>
          <w:szCs w:val="28"/>
        </w:rPr>
        <w:t xml:space="preserve"> связи, показывающие единство природы, что позволяет развивать мировозз</w:t>
      </w:r>
      <w:r>
        <w:rPr>
          <w:rStyle w:val="c0"/>
          <w:sz w:val="28"/>
          <w:szCs w:val="28"/>
        </w:rPr>
        <w:t>рение обучающихся. Выполнение задач расширяет кругозор обучающихся, позволяет устанавливать связи между явлениями, между причиной и следствием, развивает умение мыслить логически, воспитывает волю к преодолению трудностей. Умение решать задачи, является од</w:t>
      </w:r>
      <w:r>
        <w:rPr>
          <w:rStyle w:val="c0"/>
          <w:sz w:val="28"/>
          <w:szCs w:val="28"/>
        </w:rPr>
        <w:t xml:space="preserve">ним из показателей уровня развития химического мышления обучающихся, глубины усвоения ими учебного материала. </w:t>
      </w:r>
    </w:p>
    <w:p w:rsidR="008566B6" w:rsidRDefault="001E261C">
      <w:pPr>
        <w:pStyle w:val="c3c3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Данная программа предназначена для обучающихся 10 класса, рассчитана на 34 часа. Элективный курс представлен в виде практикума, который позволит </w:t>
      </w:r>
      <w:r>
        <w:rPr>
          <w:rStyle w:val="c0"/>
          <w:sz w:val="28"/>
          <w:szCs w:val="28"/>
        </w:rPr>
        <w:t xml:space="preserve">восполнить пробелы в знаниях учащихся по вопросам решения расчетных задач разных типов и позволит начать целенаправленную подготовку к сдаче итогового экзамена по химии. </w:t>
      </w:r>
    </w:p>
    <w:p w:rsidR="008566B6" w:rsidRDefault="001E261C">
      <w:pPr>
        <w:pStyle w:val="c3c39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Основным требованием к составлению или отбору задач является их химическое содержание</w:t>
      </w:r>
      <w:r>
        <w:rPr>
          <w:rStyle w:val="c0"/>
          <w:sz w:val="28"/>
          <w:szCs w:val="28"/>
        </w:rPr>
        <w:t>, чёткость формулировки и доступность условия задачи, использование в условии задачи сведений практического характера.</w:t>
      </w:r>
    </w:p>
    <w:p w:rsidR="008566B6" w:rsidRDefault="001E261C">
      <w:pPr>
        <w:pStyle w:val="c3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Умение решать задачи развивается в процессе обучения, и развивать это умение можно только одним путем - постоянно, систематически решая з</w:t>
      </w:r>
      <w:r>
        <w:rPr>
          <w:rStyle w:val="c0"/>
          <w:sz w:val="28"/>
          <w:szCs w:val="28"/>
        </w:rPr>
        <w:t>адачи.</w:t>
      </w:r>
    </w:p>
    <w:p w:rsidR="008566B6" w:rsidRDefault="001E261C">
      <w:pPr>
        <w:pStyle w:val="c3c65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Продолжительность курса - 1 год. Форма занятий урочная, включает в себя индивидуальную и групповую работы.</w:t>
      </w:r>
    </w:p>
    <w:p w:rsidR="008566B6" w:rsidRDefault="001E261C">
      <w:pPr>
        <w:pStyle w:val="c3"/>
        <w:spacing w:beforeAutospacing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Каждый раздел программы заканчивается заданиями контролирующего характера, на котором учащиеся смогут проверить свои силы, </w:t>
      </w:r>
      <w:proofErr w:type="spellStart"/>
      <w:r>
        <w:rPr>
          <w:rStyle w:val="c0"/>
          <w:sz w:val="28"/>
          <w:szCs w:val="28"/>
        </w:rPr>
        <w:t>самореализоваться</w:t>
      </w:r>
      <w:proofErr w:type="spellEnd"/>
      <w:r>
        <w:rPr>
          <w:rStyle w:val="c0"/>
          <w:sz w:val="28"/>
          <w:szCs w:val="28"/>
        </w:rPr>
        <w:t xml:space="preserve"> и</w:t>
      </w:r>
      <w:r>
        <w:rPr>
          <w:rStyle w:val="c0"/>
          <w:sz w:val="28"/>
          <w:szCs w:val="28"/>
        </w:rPr>
        <w:t xml:space="preserve"> самоутвердиться при выполнении заданий. </w:t>
      </w:r>
    </w:p>
    <w:p w:rsidR="008566B6" w:rsidRDefault="008566B6">
      <w:pPr>
        <w:jc w:val="center"/>
        <w:rPr>
          <w:b/>
          <w:color w:val="292929"/>
          <w:sz w:val="28"/>
          <w:szCs w:val="28"/>
        </w:rPr>
      </w:pPr>
    </w:p>
    <w:p w:rsidR="008566B6" w:rsidRDefault="001E261C">
      <w:pPr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lastRenderedPageBreak/>
        <w:t>Содержание рабочей программы элективного курса «Решение расчетных задач по химии» для 10 класса</w:t>
      </w:r>
    </w:p>
    <w:p w:rsidR="008566B6" w:rsidRDefault="008566B6">
      <w:pPr>
        <w:jc w:val="center"/>
        <w:rPr>
          <w:b/>
          <w:color w:val="292929"/>
          <w:sz w:val="28"/>
          <w:szCs w:val="28"/>
        </w:rPr>
      </w:pPr>
    </w:p>
    <w:p w:rsidR="008566B6" w:rsidRDefault="001E261C">
      <w:pPr>
        <w:pStyle w:val="c21c6c37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составлена с учетом тех знаний, умений и навыков, которыми владеют учащиеся к моменту окончания </w:t>
      </w:r>
      <w:r>
        <w:rPr>
          <w:sz w:val="28"/>
          <w:szCs w:val="28"/>
        </w:rPr>
        <w:t>основной школы. Актуальность данного курса обусловлена тем, что в программах основной и полной средней школ не отводится дополнительное время на решение задач, в то же время умение решать задачи является универсальным и может быть использовано обучающимися</w:t>
      </w:r>
      <w:r>
        <w:rPr>
          <w:sz w:val="28"/>
          <w:szCs w:val="28"/>
        </w:rPr>
        <w:t xml:space="preserve"> не только на уроках химии, но и при решении задач по математике и физике. </w:t>
      </w:r>
    </w:p>
    <w:p w:rsidR="008566B6" w:rsidRDefault="008566B6">
      <w:pPr>
        <w:jc w:val="center"/>
        <w:rPr>
          <w:b/>
          <w:color w:val="292929"/>
          <w:sz w:val="28"/>
          <w:szCs w:val="28"/>
        </w:rPr>
      </w:pPr>
    </w:p>
    <w:p w:rsidR="008566B6" w:rsidRDefault="001E261C">
      <w:pPr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Учебно-тематическое планирование элективного курса «Решение расчетных задач по химии» для 10 класса</w:t>
      </w:r>
    </w:p>
    <w:p w:rsidR="008566B6" w:rsidRDefault="008566B6">
      <w:pPr>
        <w:jc w:val="center"/>
        <w:rPr>
          <w:b/>
          <w:color w:val="292929"/>
          <w:sz w:val="28"/>
          <w:szCs w:val="28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4"/>
        <w:gridCol w:w="2439"/>
        <w:gridCol w:w="1617"/>
        <w:gridCol w:w="5806"/>
      </w:tblGrid>
      <w:tr w:rsidR="008566B6">
        <w:trPr>
          <w:trHeight w:val="2576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8566B6" w:rsidRDefault="008566B6">
            <w:pPr>
              <w:rPr>
                <w:sz w:val="28"/>
                <w:szCs w:val="28"/>
              </w:rPr>
            </w:pPr>
          </w:p>
          <w:p w:rsidR="008566B6" w:rsidRDefault="008566B6">
            <w:pPr>
              <w:rPr>
                <w:sz w:val="28"/>
                <w:szCs w:val="28"/>
              </w:rPr>
            </w:pPr>
          </w:p>
          <w:p w:rsidR="008566B6" w:rsidRDefault="008566B6">
            <w:pPr>
              <w:rPr>
                <w:sz w:val="28"/>
                <w:szCs w:val="28"/>
              </w:rPr>
            </w:pPr>
          </w:p>
          <w:p w:rsidR="008566B6" w:rsidRDefault="008566B6">
            <w:pPr>
              <w:rPr>
                <w:sz w:val="28"/>
                <w:szCs w:val="28"/>
              </w:rPr>
            </w:pPr>
          </w:p>
          <w:p w:rsidR="008566B6" w:rsidRDefault="008566B6">
            <w:pPr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изучение темы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Формируемые знания и умения</w:t>
            </w:r>
            <w:r>
              <w:rPr>
                <w:sz w:val="28"/>
                <w:szCs w:val="28"/>
              </w:rPr>
              <w:t xml:space="preserve"> учащихся/ компетенции (согласно стандарту образования)</w:t>
            </w:r>
          </w:p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rStyle w:val="c26"/>
                <w:sz w:val="28"/>
                <w:szCs w:val="28"/>
              </w:rPr>
              <w:t>Расчеты по формулам химических веществ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Учащиеся должны знать: </w:t>
            </w:r>
            <w:r>
              <w:rPr>
                <w:b/>
                <w:i/>
                <w:sz w:val="28"/>
                <w:szCs w:val="28"/>
              </w:rPr>
              <w:t>химическую символику</w:t>
            </w:r>
            <w:r>
              <w:rPr>
                <w:sz w:val="28"/>
                <w:szCs w:val="28"/>
              </w:rPr>
              <w:t>: знаки химических элементов, формулы химических веществ и уравнения химических реакций;</w:t>
            </w:r>
          </w:p>
          <w:p w:rsidR="008566B6" w:rsidRDefault="001E261C">
            <w:pPr>
              <w:pStyle w:val="10"/>
              <w:tabs>
                <w:tab w:val="left" w:pos="567"/>
              </w:tabs>
              <w:ind w:left="72" w:right="301" w:firstLine="0"/>
              <w:rPr>
                <w:szCs w:val="28"/>
              </w:rPr>
            </w:pPr>
            <w:r>
              <w:rPr>
                <w:b/>
                <w:i/>
                <w:szCs w:val="28"/>
              </w:rPr>
              <w:t xml:space="preserve">важнейшие химические </w:t>
            </w:r>
            <w:r>
              <w:rPr>
                <w:b/>
                <w:i/>
                <w:szCs w:val="28"/>
              </w:rPr>
              <w:t>понятия</w:t>
            </w:r>
            <w:r>
              <w:rPr>
                <w:szCs w:val="28"/>
              </w:rPr>
      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масса, молярный объем, химическая реакция, классификация реакций, электролит и </w:t>
            </w:r>
            <w:proofErr w:type="spellStart"/>
            <w:r>
              <w:rPr>
                <w:sz w:val="28"/>
                <w:szCs w:val="28"/>
              </w:rPr>
              <w:t>неэлектролит</w:t>
            </w:r>
            <w:proofErr w:type="spellEnd"/>
            <w:r>
              <w:rPr>
                <w:sz w:val="28"/>
                <w:szCs w:val="28"/>
              </w:rPr>
              <w:t>, эле</w:t>
            </w:r>
            <w:r>
              <w:rPr>
                <w:sz w:val="28"/>
                <w:szCs w:val="28"/>
              </w:rPr>
              <w:t>ктролитическая диссоциация, окислитель и восстановитель, окисление и восстановление;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основные законы химии</w:t>
            </w:r>
            <w:r>
              <w:rPr>
                <w:sz w:val="28"/>
                <w:szCs w:val="28"/>
              </w:rPr>
              <w:t>: сохранения массы веществ, постоянства состава, периодический закон;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Учащиеся должны уметь: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определять:</w:t>
            </w:r>
            <w:r>
              <w:rPr>
                <w:sz w:val="28"/>
                <w:szCs w:val="28"/>
              </w:rPr>
      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</w:t>
            </w:r>
            <w:r>
              <w:rPr>
                <w:sz w:val="28"/>
                <w:szCs w:val="28"/>
              </w:rPr>
              <w:lastRenderedPageBreak/>
              <w:t xml:space="preserve">протекания реакций ионного обмена; 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</w:t>
            </w:r>
            <w:r>
              <w:rPr>
                <w:b/>
                <w:i/>
                <w:sz w:val="28"/>
                <w:szCs w:val="28"/>
              </w:rPr>
              <w:t>оставлять</w:t>
            </w:r>
            <w:r>
              <w:rPr>
                <w:i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формулы неорганических соединений изученных классов; схемы строения атомов первых 20 элементов периодической системы </w:t>
            </w:r>
            <w:proofErr w:type="spellStart"/>
            <w:r>
              <w:rPr>
                <w:sz w:val="28"/>
                <w:szCs w:val="28"/>
              </w:rPr>
              <w:t>Д.И.Менделеева</w:t>
            </w:r>
            <w:proofErr w:type="spellEnd"/>
            <w:r>
              <w:rPr>
                <w:sz w:val="28"/>
                <w:szCs w:val="28"/>
              </w:rPr>
              <w:t>; уравнения химических реакций;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обращаться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химической посудой и лабораторным оборудованием;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распознавать опытным</w:t>
            </w:r>
            <w:r>
              <w:rPr>
                <w:b/>
                <w:i/>
                <w:sz w:val="28"/>
                <w:szCs w:val="28"/>
              </w:rPr>
              <w:t xml:space="preserve"> путем:</w:t>
            </w:r>
            <w:r>
              <w:rPr>
                <w:sz w:val="28"/>
                <w:szCs w:val="28"/>
              </w:rPr>
              <w:t xml:space="preserve"> кислород, водород, углекислый газ, аммиак; растворы кислот и щелочей, хлорид-, сульфат-, карбонат-ионы;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вычислять:</w:t>
            </w:r>
            <w:r>
              <w:rPr>
                <w:sz w:val="28"/>
                <w:szCs w:val="28"/>
              </w:rPr>
      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</w:t>
            </w:r>
            <w:r>
              <w:rPr>
                <w:sz w:val="28"/>
                <w:szCs w:val="28"/>
              </w:rPr>
              <w:t xml:space="preserve">количеству вещества, объему или массе </w:t>
            </w:r>
            <w:proofErr w:type="gramStart"/>
            <w:r>
              <w:rPr>
                <w:sz w:val="28"/>
                <w:szCs w:val="28"/>
              </w:rPr>
              <w:t>реагентов</w:t>
            </w:r>
            <w:proofErr w:type="gramEnd"/>
            <w:r>
              <w:rPr>
                <w:sz w:val="28"/>
                <w:szCs w:val="28"/>
              </w:rPr>
              <w:t xml:space="preserve"> или продуктов реакции;</w:t>
            </w:r>
          </w:p>
          <w:p w:rsidR="008566B6" w:rsidRDefault="001E261C">
            <w:pPr>
              <w:ind w:left="7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>
              <w:rPr>
                <w:sz w:val="28"/>
                <w:szCs w:val="28"/>
              </w:rPr>
              <w:t>для: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безопасного обращения с веществами и материалами;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 грамотного поведения в ок</w:t>
            </w:r>
            <w:r>
              <w:rPr>
                <w:sz w:val="28"/>
                <w:szCs w:val="28"/>
              </w:rPr>
              <w:t>ружающей среде;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 влияния химического загрязнения окружающей среды на организм человека;</w:t>
            </w:r>
          </w:p>
          <w:p w:rsidR="008566B6" w:rsidRDefault="001E261C">
            <w:pPr>
              <w:widowControl w:val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критической оценки информации о веществах, используемых в быту;</w:t>
            </w:r>
          </w:p>
          <w:p w:rsidR="008566B6" w:rsidRDefault="001E261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приготовления растворов заданной концентрации.</w:t>
            </w:r>
          </w:p>
        </w:tc>
      </w:tr>
      <w:tr w:rsidR="008566B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rStyle w:val="c26"/>
                <w:sz w:val="28"/>
                <w:szCs w:val="28"/>
              </w:rPr>
              <w:t>Решение задач, связанных с растворами веществ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Решение расчетных задач с использованием уравнения реакции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 по термохимическим уравнениям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Решение расчетных задач с использованием уравнения реакции и понятия «массовая доля»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rStyle w:val="c26"/>
                <w:sz w:val="28"/>
                <w:szCs w:val="28"/>
              </w:rPr>
              <w:t xml:space="preserve">Вывод формул </w:t>
            </w:r>
            <w:r>
              <w:rPr>
                <w:rStyle w:val="c26"/>
                <w:sz w:val="28"/>
                <w:szCs w:val="28"/>
              </w:rPr>
              <w:lastRenderedPageBreak/>
              <w:t xml:space="preserve">химических соединений различными </w:t>
            </w:r>
            <w:r>
              <w:rPr>
                <w:rStyle w:val="c26"/>
                <w:sz w:val="28"/>
                <w:szCs w:val="28"/>
              </w:rPr>
              <w:t>способами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комплексных задач и упражнений по разделам химии</w:t>
            </w:r>
          </w:p>
        </w:tc>
        <w:tc>
          <w:tcPr>
            <w:tcW w:w="1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</w:tbl>
    <w:p w:rsidR="008566B6" w:rsidRDefault="008566B6">
      <w:pPr>
        <w:jc w:val="center"/>
        <w:rPr>
          <w:b/>
          <w:color w:val="292929"/>
          <w:sz w:val="28"/>
          <w:szCs w:val="28"/>
        </w:rPr>
      </w:pPr>
    </w:p>
    <w:p w:rsidR="008566B6" w:rsidRDefault="008566B6">
      <w:pPr>
        <w:jc w:val="center"/>
        <w:rPr>
          <w:b/>
          <w:color w:val="292929"/>
          <w:sz w:val="28"/>
          <w:szCs w:val="28"/>
        </w:rPr>
      </w:pPr>
    </w:p>
    <w:p w:rsidR="008566B6" w:rsidRDefault="008566B6">
      <w:pPr>
        <w:jc w:val="center"/>
        <w:rPr>
          <w:b/>
          <w:color w:val="292929"/>
          <w:sz w:val="28"/>
          <w:szCs w:val="28"/>
        </w:rPr>
      </w:pPr>
    </w:p>
    <w:p w:rsidR="008566B6" w:rsidRDefault="001E261C">
      <w:pPr>
        <w:jc w:val="center"/>
        <w:rPr>
          <w:b/>
          <w:color w:val="292929"/>
          <w:sz w:val="28"/>
          <w:szCs w:val="28"/>
        </w:rPr>
      </w:pPr>
      <w:r>
        <w:br w:type="page"/>
      </w:r>
    </w:p>
    <w:p w:rsidR="008566B6" w:rsidRDefault="001E261C">
      <w:pPr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lastRenderedPageBreak/>
        <w:t xml:space="preserve">Календарно-тематическое планирование элективного курса </w:t>
      </w:r>
    </w:p>
    <w:p w:rsidR="008566B6" w:rsidRDefault="001E261C">
      <w:pPr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«Решение расчетных задач по химии» для 10 класса</w:t>
      </w:r>
    </w:p>
    <w:p w:rsidR="008566B6" w:rsidRDefault="008566B6">
      <w:pPr>
        <w:rPr>
          <w:sz w:val="28"/>
          <w:szCs w:val="28"/>
        </w:rPr>
      </w:pPr>
    </w:p>
    <w:p w:rsidR="008566B6" w:rsidRDefault="008566B6">
      <w:pPr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97"/>
        <w:gridCol w:w="828"/>
        <w:gridCol w:w="897"/>
        <w:gridCol w:w="6085"/>
        <w:gridCol w:w="1749"/>
      </w:tblGrid>
      <w:tr w:rsidR="008566B6">
        <w:trPr>
          <w:trHeight w:val="1105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урока</w:t>
            </w:r>
          </w:p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566B6" w:rsidRDefault="001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урока</w:t>
            </w:r>
          </w:p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теме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 урока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Фактическая дата </w:t>
            </w:r>
            <w:r>
              <w:rPr>
                <w:sz w:val="28"/>
                <w:szCs w:val="28"/>
              </w:rPr>
              <w:t>проведения урока</w:t>
            </w:r>
          </w:p>
        </w:tc>
      </w:tr>
      <w:tr w:rsidR="008566B6">
        <w:trPr>
          <w:trHeight w:val="334"/>
        </w:trPr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b/>
                <w:color w:val="292929"/>
                <w:sz w:val="28"/>
                <w:szCs w:val="28"/>
              </w:rPr>
            </w:pPr>
            <w:r>
              <w:rPr>
                <w:rStyle w:val="c26"/>
                <w:b/>
                <w:sz w:val="28"/>
                <w:szCs w:val="28"/>
              </w:rPr>
              <w:t>Расчеты по формулам химических веществ</w:t>
            </w: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Относительная плотность газов.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Массовая доля элементов в веществе.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rStyle w:val="c26"/>
                <w:b/>
                <w:sz w:val="28"/>
                <w:szCs w:val="28"/>
              </w:rPr>
              <w:t>Решение задач, связанных с растворами веществ</w:t>
            </w: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выражения состава растворов, массовая </w:t>
            </w:r>
            <w:r>
              <w:rPr>
                <w:sz w:val="28"/>
                <w:szCs w:val="28"/>
              </w:rPr>
              <w:t>доля растворенного вещества, молярная концентрация. 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доля растворённого вещества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связанные с выпариванием воды из раствора с образованием раствора с новой массовой долей растворенного вещества.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связанные</w:t>
            </w:r>
            <w:r>
              <w:rPr>
                <w:sz w:val="28"/>
                <w:szCs w:val="28"/>
              </w:rPr>
              <w:t xml:space="preserve"> со смешиванием растворов. «Правило креста», или «квадрат Пирсона».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Задачи, связанные со смешиванием растворов. «Правило креста», или «квадрат Пирсона». Закрепление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b/>
                <w:color w:val="292929"/>
                <w:sz w:val="28"/>
                <w:szCs w:val="28"/>
              </w:rPr>
              <w:t>Решение расчетных задач с использованием уравнения реакции</w:t>
            </w: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Нахождение массы вещества по известному количеству вещества одного из вступивших в реакцию или получающихся веществ.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объёма газа по известному количеству вещества одного из вступивших в реакцию или получающихся веществ.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 массы вещества или объёма газа по известному количеству вещества одного из вступивших в реакцию или получающихся веществ. Закрепление.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Соотношение объёмов и массы газов при химических реакциях.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Соотношение объёмов и массы </w:t>
            </w:r>
            <w:r>
              <w:rPr>
                <w:sz w:val="28"/>
                <w:szCs w:val="28"/>
              </w:rPr>
              <w:t>газов при химических реакциях. Закрепление.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Вычисление массы продукта реакции, если известны массы исходных веществ, одно из которых взято в избытке.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Вычисление массы продукта реакции, если известны массы исходных веществ, одно из </w:t>
            </w:r>
            <w:r>
              <w:rPr>
                <w:sz w:val="28"/>
                <w:szCs w:val="28"/>
              </w:rPr>
              <w:t>которых взято в избытке. Закрепление.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Расчёты по термохимическим уравнениям</w:t>
            </w: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Расчёты по термохимическим уравнениям.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both"/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Расчёты по термохимическим уравнениям. Закрепление.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both"/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both"/>
              <w:rPr>
                <w:sz w:val="28"/>
                <w:szCs w:val="28"/>
              </w:rPr>
            </w:pPr>
            <w:r>
              <w:rPr>
                <w:b/>
                <w:color w:val="292929"/>
                <w:sz w:val="28"/>
                <w:szCs w:val="28"/>
              </w:rPr>
              <w:t xml:space="preserve">Решение расчетных задач с использованием уравнения </w:t>
            </w:r>
            <w:r>
              <w:rPr>
                <w:b/>
                <w:color w:val="292929"/>
                <w:sz w:val="28"/>
                <w:szCs w:val="28"/>
              </w:rPr>
              <w:t>реакции и понятия «массовая доля»</w:t>
            </w: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Вычисление массы продукта реакции, если для неё взят раствор с определённой массовой долей исходного вещества.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both"/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Вычисление массы продукта реакции, если для неё взят раствор с определённой массовой долей </w:t>
            </w:r>
            <w:r>
              <w:rPr>
                <w:sz w:val="28"/>
                <w:szCs w:val="28"/>
              </w:rPr>
              <w:t>исходного вещества. Закрепление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both"/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массы продукта реакции по массе исходного вещества, содержащего определённую массовую долю примеси ( в %).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Вычисление массы продукта реакции по массе исходного вещества, содержащего </w:t>
            </w:r>
            <w:r>
              <w:rPr>
                <w:sz w:val="28"/>
                <w:szCs w:val="28"/>
              </w:rPr>
              <w:t xml:space="preserve">определённую массовую долю примеси </w:t>
            </w:r>
            <w:proofErr w:type="gramStart"/>
            <w:r>
              <w:rPr>
                <w:sz w:val="28"/>
                <w:szCs w:val="28"/>
              </w:rPr>
              <w:t>( в</w:t>
            </w:r>
            <w:proofErr w:type="gramEnd"/>
            <w:r>
              <w:rPr>
                <w:sz w:val="28"/>
                <w:szCs w:val="28"/>
              </w:rPr>
              <w:t xml:space="preserve"> %). Закрепление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массовой доли выхода продукта реакции от теоретически возможного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массовой доли выхода продукта реакции от теоретически возможного. Закрепление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объёмной доли выхода продукта реакции от теоретически возможного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Вычисление объёмной доли выхода продукта реакции от теоретически возможного. Закрепление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Вычисление массовой и объёмной доли выхода продукта реакции от </w:t>
            </w:r>
            <w:r>
              <w:rPr>
                <w:sz w:val="28"/>
                <w:szCs w:val="28"/>
              </w:rPr>
              <w:t>теоретически возможного Закрепление.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b/>
                <w:sz w:val="28"/>
                <w:szCs w:val="28"/>
              </w:rPr>
            </w:pPr>
            <w:r>
              <w:rPr>
                <w:rStyle w:val="c26"/>
                <w:b/>
                <w:sz w:val="28"/>
                <w:szCs w:val="28"/>
              </w:rPr>
              <w:t>Вывод формул химических соединений различными способами</w:t>
            </w: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молекулярной формулы газа по его относительной плотности 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both"/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молекулярной формулы газа по его относительной </w:t>
            </w:r>
            <w:r>
              <w:rPr>
                <w:sz w:val="28"/>
                <w:szCs w:val="28"/>
              </w:rPr>
              <w:t>плотности. Алгебраический способ решения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молекулярной формулы газа по его относительной плотности. Закрепление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молекулярной формулы вещества по продуктам его сгорания.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молекулярной формулы </w:t>
            </w:r>
            <w:r>
              <w:rPr>
                <w:sz w:val="28"/>
                <w:szCs w:val="28"/>
              </w:rPr>
              <w:t>вещества по продуктам его сгорания. Закрепление.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молекулярной формулы вещества </w:t>
            </w:r>
            <w:r>
              <w:rPr>
                <w:sz w:val="28"/>
                <w:szCs w:val="28"/>
              </w:rPr>
              <w:lastRenderedPageBreak/>
              <w:t>различными способами. Обобщение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 комплексных задач и упражнений по разделам химии</w:t>
            </w: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комплексных задач и упражнений по </w:t>
            </w:r>
            <w:r>
              <w:rPr>
                <w:sz w:val="28"/>
                <w:szCs w:val="28"/>
              </w:rPr>
              <w:t>неорганической химии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комплексных задач и упражнений по органической химии. 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  <w:tr w:rsidR="008566B6"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b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1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комплексных задач и упражнений по аналитической химии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6B6" w:rsidRDefault="008566B6">
            <w:pPr>
              <w:rPr>
                <w:sz w:val="28"/>
                <w:szCs w:val="28"/>
              </w:rPr>
            </w:pPr>
          </w:p>
        </w:tc>
      </w:tr>
    </w:tbl>
    <w:p w:rsidR="008566B6" w:rsidRDefault="008566B6">
      <w:pPr>
        <w:rPr>
          <w:sz w:val="28"/>
          <w:szCs w:val="28"/>
        </w:rPr>
      </w:pPr>
    </w:p>
    <w:p w:rsidR="008566B6" w:rsidRDefault="008566B6">
      <w:pPr>
        <w:rPr>
          <w:sz w:val="28"/>
          <w:szCs w:val="28"/>
        </w:rPr>
      </w:pPr>
    </w:p>
    <w:p w:rsidR="008566B6" w:rsidRDefault="001E261C">
      <w:pPr>
        <w:jc w:val="center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Литература</w:t>
      </w:r>
    </w:p>
    <w:p w:rsidR="008566B6" w:rsidRDefault="008566B6">
      <w:pPr>
        <w:rPr>
          <w:color w:val="292929"/>
          <w:sz w:val="28"/>
          <w:szCs w:val="28"/>
        </w:rPr>
      </w:pPr>
    </w:p>
    <w:p w:rsidR="008566B6" w:rsidRDefault="001E261C">
      <w:pPr>
        <w:rPr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Учебники</w:t>
      </w:r>
      <w:r>
        <w:rPr>
          <w:color w:val="292929"/>
          <w:sz w:val="28"/>
          <w:szCs w:val="28"/>
        </w:rPr>
        <w:t>: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1. Габриелян О.С. Химия. 8 класс. – М.: Дрофа, 2010.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2. </w:t>
      </w:r>
      <w:r>
        <w:rPr>
          <w:color w:val="292929"/>
          <w:sz w:val="28"/>
          <w:szCs w:val="28"/>
        </w:rPr>
        <w:t>Габриелян О.С. Химия. 9 класс. – М.: Дрофа, 2010.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3. Габриелян О.С. Химия. 10 класс. – М.: Дрофа, 2006.</w:t>
      </w:r>
    </w:p>
    <w:p w:rsidR="008566B6" w:rsidRDefault="008566B6">
      <w:pPr>
        <w:rPr>
          <w:color w:val="292929"/>
          <w:sz w:val="28"/>
          <w:szCs w:val="28"/>
        </w:rPr>
      </w:pPr>
    </w:p>
    <w:p w:rsidR="008566B6" w:rsidRDefault="001E261C">
      <w:pPr>
        <w:rPr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Учебные пособия</w:t>
      </w:r>
      <w:r>
        <w:rPr>
          <w:color w:val="292929"/>
          <w:sz w:val="28"/>
          <w:szCs w:val="28"/>
        </w:rPr>
        <w:t>: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1. Габриелян О.С. Химия: методическое пособие. 8 класс. – М.: Дрофа, 2001.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2. Габриелян О.С. Химия: методическое пособие. 9 класс. – </w:t>
      </w:r>
      <w:r>
        <w:rPr>
          <w:color w:val="292929"/>
          <w:sz w:val="28"/>
          <w:szCs w:val="28"/>
        </w:rPr>
        <w:t>М.: Дрофа, 2001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3. Габриелян О.С. Химия: методическое пособие. 10 класс. – М.: Дрофа, 2001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4. Габриелян О.С. Контрольные и проверочные работы к учебнику </w:t>
      </w:r>
      <w:proofErr w:type="spellStart"/>
      <w:r>
        <w:rPr>
          <w:color w:val="292929"/>
          <w:sz w:val="28"/>
          <w:szCs w:val="28"/>
        </w:rPr>
        <w:t>О.С.Габриеляна</w:t>
      </w:r>
      <w:proofErr w:type="spellEnd"/>
      <w:r>
        <w:rPr>
          <w:color w:val="292929"/>
          <w:sz w:val="28"/>
          <w:szCs w:val="28"/>
        </w:rPr>
        <w:t xml:space="preserve"> «Химия, 10 класс». – М.: Дрофа, 2005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5. Габриелян О.С. Настольная книга учителя химии. 8</w:t>
      </w:r>
      <w:r>
        <w:rPr>
          <w:color w:val="292929"/>
          <w:sz w:val="28"/>
          <w:szCs w:val="28"/>
        </w:rPr>
        <w:t xml:space="preserve"> класс. – М.: Блик и К, 2001.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6. Габриелян О.С. Настольная книга учителя химии. 9 класс. – М.: Блик и К, 2001.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7. Габриелян О.С. Настольная книга учителя химии. 10 класс. – М.: Блик и К, 2001.</w:t>
      </w:r>
    </w:p>
    <w:p w:rsidR="008566B6" w:rsidRDefault="001E261C">
      <w:pPr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8. Николаев Л.А. Современная химия. Пособие для учителей. _М.: </w:t>
      </w:r>
      <w:r>
        <w:rPr>
          <w:color w:val="292929"/>
          <w:sz w:val="28"/>
          <w:szCs w:val="28"/>
        </w:rPr>
        <w:t>Просвещение, 1980</w:t>
      </w:r>
    </w:p>
    <w:p w:rsidR="008566B6" w:rsidRDefault="008566B6">
      <w:pPr>
        <w:jc w:val="center"/>
      </w:pPr>
    </w:p>
    <w:sectPr w:rsidR="008566B6">
      <w:pgSz w:w="11906" w:h="16838"/>
      <w:pgMar w:top="851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6B6"/>
    <w:rsid w:val="001E261C"/>
    <w:rsid w:val="008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FF0A"/>
  <w15:docId w15:val="{1F6C1EBC-BAA8-4042-9589-7582FC0B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E10EA1"/>
  </w:style>
  <w:style w:type="character" w:customStyle="1" w:styleId="c26">
    <w:name w:val="c26"/>
    <w:basedOn w:val="a0"/>
    <w:qFormat/>
    <w:rsid w:val="009843BB"/>
  </w:style>
  <w:style w:type="character" w:customStyle="1" w:styleId="c1c0">
    <w:name w:val="c1 c0"/>
    <w:basedOn w:val="a0"/>
    <w:qFormat/>
    <w:rsid w:val="0061031B"/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Sans" w:eastAsia="Tahoma" w:hAnsi="PT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ascii="PT Sans" w:hAnsi="PT Sans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FreeSans"/>
    </w:rPr>
  </w:style>
  <w:style w:type="paragraph" w:customStyle="1" w:styleId="c21c6c37">
    <w:name w:val="c21 c6 c37"/>
    <w:basedOn w:val="a"/>
    <w:qFormat/>
    <w:rsid w:val="00E10EA1"/>
    <w:pPr>
      <w:spacing w:beforeAutospacing="1" w:afterAutospacing="1"/>
    </w:pPr>
  </w:style>
  <w:style w:type="paragraph" w:customStyle="1" w:styleId="1">
    <w:name w:val="Стиль1"/>
    <w:basedOn w:val="a"/>
    <w:qFormat/>
    <w:rsid w:val="00DB7A1E"/>
    <w:pPr>
      <w:textAlignment w:val="baseline"/>
    </w:pPr>
    <w:rPr>
      <w:color w:val="3366FF"/>
      <w:sz w:val="32"/>
      <w:szCs w:val="20"/>
    </w:rPr>
  </w:style>
  <w:style w:type="paragraph" w:customStyle="1" w:styleId="10">
    <w:name w:val="Основной 1 см"/>
    <w:basedOn w:val="a"/>
    <w:qFormat/>
    <w:rsid w:val="00BD3477"/>
    <w:pPr>
      <w:ind w:firstLine="567"/>
      <w:jc w:val="both"/>
    </w:pPr>
    <w:rPr>
      <w:sz w:val="28"/>
      <w:szCs w:val="20"/>
    </w:rPr>
  </w:style>
  <w:style w:type="paragraph" w:customStyle="1" w:styleId="c49c35c24">
    <w:name w:val="c49 c35 c24"/>
    <w:basedOn w:val="a"/>
    <w:qFormat/>
    <w:rsid w:val="009843BB"/>
    <w:pPr>
      <w:spacing w:beforeAutospacing="1" w:afterAutospacing="1"/>
    </w:pPr>
  </w:style>
  <w:style w:type="paragraph" w:customStyle="1" w:styleId="c35c24c49">
    <w:name w:val="c35 c24 c49"/>
    <w:basedOn w:val="a"/>
    <w:qFormat/>
    <w:rsid w:val="009843BB"/>
    <w:pPr>
      <w:spacing w:beforeAutospacing="1" w:afterAutospacing="1"/>
    </w:pPr>
  </w:style>
  <w:style w:type="paragraph" w:customStyle="1" w:styleId="c29c49c24">
    <w:name w:val="c29 c49 c24"/>
    <w:basedOn w:val="a"/>
    <w:qFormat/>
    <w:rsid w:val="009843BB"/>
    <w:pPr>
      <w:spacing w:beforeAutospacing="1" w:afterAutospacing="1"/>
    </w:pPr>
  </w:style>
  <w:style w:type="paragraph" w:customStyle="1" w:styleId="c36">
    <w:name w:val="c36"/>
    <w:basedOn w:val="a"/>
    <w:qFormat/>
    <w:rsid w:val="0061031B"/>
    <w:pPr>
      <w:spacing w:beforeAutospacing="1" w:afterAutospacing="1"/>
    </w:pPr>
  </w:style>
  <w:style w:type="paragraph" w:customStyle="1" w:styleId="c3c39">
    <w:name w:val="c3 c39"/>
    <w:basedOn w:val="a"/>
    <w:qFormat/>
    <w:rsid w:val="0061031B"/>
    <w:pPr>
      <w:spacing w:beforeAutospacing="1" w:afterAutospacing="1"/>
    </w:pPr>
  </w:style>
  <w:style w:type="paragraph" w:customStyle="1" w:styleId="c3">
    <w:name w:val="c3"/>
    <w:basedOn w:val="a"/>
    <w:qFormat/>
    <w:rsid w:val="0061031B"/>
    <w:pPr>
      <w:spacing w:beforeAutospacing="1" w:afterAutospacing="1"/>
    </w:pPr>
  </w:style>
  <w:style w:type="paragraph" w:customStyle="1" w:styleId="c3c65">
    <w:name w:val="c3 c65"/>
    <w:basedOn w:val="a"/>
    <w:qFormat/>
    <w:rsid w:val="0061031B"/>
    <w:pPr>
      <w:spacing w:beforeAutospacing="1" w:afterAutospacing="1"/>
    </w:pPr>
  </w:style>
  <w:style w:type="paragraph" w:styleId="a8">
    <w:name w:val="No Spacing"/>
    <w:uiPriority w:val="1"/>
    <w:qFormat/>
    <w:rsid w:val="002E1EA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E1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semiHidden/>
    <w:unhideWhenUsed/>
    <w:rsid w:val="001E261C"/>
    <w:pPr>
      <w:spacing w:before="100" w:beforeAutospacing="1" w:after="100" w:afterAutospacing="1"/>
    </w:pPr>
  </w:style>
  <w:style w:type="paragraph" w:customStyle="1" w:styleId="11">
    <w:name w:val="Без интервала1"/>
    <w:rsid w:val="001E261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7CDF-621B-4AB8-A8D3-B23FB5A1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1637</Words>
  <Characters>9332</Characters>
  <Application>Microsoft Office Word</Application>
  <DocSecurity>0</DocSecurity>
  <Lines>77</Lines>
  <Paragraphs>21</Paragraphs>
  <ScaleCrop>false</ScaleCrop>
  <Company>Microsoft</Company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Админ</dc:creator>
  <dc:description/>
  <cp:lastModifiedBy>Канцелярия</cp:lastModifiedBy>
  <cp:revision>7</cp:revision>
  <cp:lastPrinted>2015-08-30T15:45:00Z</cp:lastPrinted>
  <dcterms:created xsi:type="dcterms:W3CDTF">2016-03-27T08:59:00Z</dcterms:created>
  <dcterms:modified xsi:type="dcterms:W3CDTF">2019-11-26T10:35:00Z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